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A9" w:rsidRDefault="009461A5">
      <w:pPr>
        <w:rPr>
          <w:b/>
          <w:smallCaps/>
        </w:rPr>
      </w:pPr>
      <w:bookmarkStart w:id="0" w:name="_GoBack"/>
      <w:bookmarkEnd w:id="0"/>
      <w:r>
        <w:rPr>
          <w:b/>
          <w:smallCaps/>
        </w:rPr>
        <w:t xml:space="preserve">November 14, </w:t>
      </w:r>
    </w:p>
    <w:p w:rsidR="009461A5" w:rsidRDefault="009461A5">
      <w:pPr>
        <w:rPr>
          <w:bCs/>
          <w:i/>
          <w:iCs/>
        </w:rPr>
      </w:pPr>
      <w:r>
        <w:rPr>
          <w:b/>
          <w:smallCaps/>
        </w:rPr>
        <w:t>Consecration of Samuel Seabury</w:t>
      </w:r>
      <w:r w:rsidR="007F397D">
        <w:rPr>
          <w:b/>
          <w:smallCaps/>
        </w:rPr>
        <w:t>: Mass</w:t>
      </w:r>
    </w:p>
    <w:p w:rsidR="009461A5" w:rsidRDefault="009461A5">
      <w:pPr>
        <w:pStyle w:val="Header"/>
        <w:tabs>
          <w:tab w:val="clear" w:pos="4320"/>
          <w:tab w:val="clear" w:pos="8640"/>
        </w:tabs>
        <w:rPr>
          <w:smallCaps/>
        </w:rPr>
      </w:pPr>
    </w:p>
    <w:p w:rsidR="009461A5" w:rsidRDefault="009461A5">
      <w:pPr>
        <w:pStyle w:val="Header"/>
        <w:tabs>
          <w:tab w:val="clear" w:pos="4320"/>
          <w:tab w:val="clear" w:pos="8640"/>
        </w:tabs>
        <w:rPr>
          <w:smallCaps/>
        </w:rPr>
      </w:pPr>
    </w:p>
    <w:p w:rsidR="009461A5" w:rsidRDefault="009461A5">
      <w:pPr>
        <w:rPr>
          <w:i/>
          <w:iCs/>
        </w:rPr>
      </w:pPr>
      <w:r>
        <w:rPr>
          <w:i/>
          <w:iCs/>
        </w:rPr>
        <w:t>The First Lesson.</w:t>
      </w:r>
      <w:r w:rsidR="00CA25BC">
        <w:rPr>
          <w:i/>
          <w:iCs/>
        </w:rPr>
        <w:t xml:space="preserve"> </w:t>
      </w:r>
      <w:r>
        <w:rPr>
          <w:i/>
          <w:iCs/>
        </w:rPr>
        <w:t>The Reader begins</w:t>
      </w:r>
    </w:p>
    <w:p w:rsidR="009461A5" w:rsidRDefault="009461A5">
      <w:pPr>
        <w:pStyle w:val="Heading2"/>
      </w:pPr>
      <w:r>
        <w:t xml:space="preserve">A </w:t>
      </w:r>
      <w:smartTag w:uri="urn:schemas-microsoft-com:office:smarttags" w:element="place">
        <w:smartTag w:uri="urn:schemas-microsoft-com:office:smarttags" w:element="City">
          <w:r>
            <w:t>Reading</w:t>
          </w:r>
        </w:smartTag>
      </w:smartTag>
      <w:r>
        <w:t xml:space="preserve"> from the Acts of the Apostles</w:t>
      </w:r>
    </w:p>
    <w:p w:rsidR="00BB2DAF" w:rsidRDefault="00BB2DAF">
      <w:r>
        <w:t>Take heed to yourselves and to all the flock, in which the Holy Spirit has made you overseers, to care for the church of God which he obtained with the blood of his own Son. I know that after my departure fierce wolves will come in among you, not sparing the flock; and from among your own selves will arise men speaking perverse things, to draw away the disciples after them. Therefore be alert, remembering that for three years I did not cease night or day to admonish every one with tears.  And now I commend you to God and to the word of his grace, which is able to build you up and to give you the inheritance among all those who are sanctified.</w:t>
      </w:r>
    </w:p>
    <w:p w:rsidR="009461A5" w:rsidRDefault="009461A5">
      <w:r>
        <w:rPr>
          <w:i/>
          <w:iCs/>
        </w:rPr>
        <w:t>The Reader concludes</w:t>
      </w:r>
      <w:r>
        <w:tab/>
        <w:t>The Word of the Lord.</w:t>
      </w:r>
    </w:p>
    <w:p w:rsidR="009461A5" w:rsidRDefault="009461A5"/>
    <w:p w:rsidR="009461A5" w:rsidRDefault="009461A5"/>
    <w:p w:rsidR="00BB2DAF" w:rsidRDefault="00BB2DAF">
      <w:pPr>
        <w:rPr>
          <w:b/>
          <w:bCs/>
        </w:rPr>
      </w:pPr>
      <w:r>
        <w:rPr>
          <w:b/>
          <w:bCs/>
        </w:rPr>
        <w:br w:type="page"/>
      </w:r>
    </w:p>
    <w:p w:rsidR="009461A5" w:rsidRDefault="009461A5">
      <w:pPr>
        <w:rPr>
          <w:b/>
          <w:bCs/>
        </w:rPr>
      </w:pPr>
      <w:r>
        <w:rPr>
          <w:b/>
          <w:bCs/>
        </w:rPr>
        <w:lastRenderedPageBreak/>
        <w:t>Psalm 33: 1</w:t>
      </w:r>
      <w:r w:rsidR="00F02C91">
        <w:rPr>
          <w:b/>
          <w:bCs/>
        </w:rPr>
        <w:t>-</w:t>
      </w:r>
      <w:r>
        <w:rPr>
          <w:b/>
          <w:bCs/>
        </w:rPr>
        <w:t>6</w:t>
      </w:r>
    </w:p>
    <w:p w:rsidR="007F397D" w:rsidRPr="00811327" w:rsidRDefault="007F397D" w:rsidP="007F397D">
      <w:pPr>
        <w:suppressAutoHyphens/>
        <w:rPr>
          <w:i/>
          <w:iCs/>
          <w:szCs w:val="44"/>
        </w:rPr>
      </w:pPr>
      <w:r>
        <w:rPr>
          <w:i/>
          <w:iCs/>
          <w:szCs w:val="44"/>
        </w:rPr>
        <w:t>At Said Mass the Reader says</w:t>
      </w:r>
      <w:r w:rsidRPr="00811327">
        <w:rPr>
          <w:i/>
          <w:iCs/>
          <w:szCs w:val="44"/>
        </w:rPr>
        <w:t xml:space="preserve"> </w:t>
      </w:r>
      <w:r w:rsidRPr="00811327">
        <w:rPr>
          <w:i/>
          <w:iCs/>
          <w:szCs w:val="44"/>
        </w:rPr>
        <w:tab/>
      </w:r>
    </w:p>
    <w:p w:rsidR="007F397D" w:rsidRPr="00811327" w:rsidRDefault="007F397D" w:rsidP="007F397D">
      <w:pPr>
        <w:suppressAutoHyphens/>
        <w:rPr>
          <w:spacing w:val="-2"/>
          <w:szCs w:val="44"/>
        </w:rPr>
      </w:pPr>
      <w:r w:rsidRPr="00811327">
        <w:rPr>
          <w:szCs w:val="44"/>
        </w:rPr>
        <w:t xml:space="preserve">Please join me in reading Psalm </w:t>
      </w:r>
      <w:r>
        <w:rPr>
          <w:szCs w:val="44"/>
        </w:rPr>
        <w:t xml:space="preserve">33, verses 1 through 6 </w:t>
      </w:r>
      <w:r w:rsidRPr="00811327">
        <w:rPr>
          <w:szCs w:val="44"/>
        </w:rPr>
        <w:t xml:space="preserve">found in the red Prayer Book on page </w:t>
      </w:r>
      <w:r>
        <w:rPr>
          <w:szCs w:val="44"/>
        </w:rPr>
        <w:t>626</w:t>
      </w:r>
      <w:r w:rsidRPr="00811327">
        <w:rPr>
          <w:szCs w:val="44"/>
        </w:rPr>
        <w:t>.</w:t>
      </w:r>
    </w:p>
    <w:p w:rsidR="007F397D" w:rsidRDefault="00CA25BC" w:rsidP="007F397D">
      <w:pPr>
        <w:suppressAutoHyphens/>
        <w:ind w:left="2880" w:hanging="2880"/>
        <w:rPr>
          <w:i/>
          <w:iCs/>
          <w:szCs w:val="44"/>
        </w:rPr>
      </w:pPr>
      <w:r>
        <w:rPr>
          <w:i/>
          <w:iCs/>
          <w:szCs w:val="44"/>
        </w:rPr>
        <w:t>(</w:t>
      </w:r>
      <w:r w:rsidR="007F397D" w:rsidRPr="00811327">
        <w:rPr>
          <w:i/>
          <w:iCs/>
          <w:szCs w:val="44"/>
        </w:rPr>
        <w:t xml:space="preserve">The Reader repeats the above information </w:t>
      </w:r>
      <w:r>
        <w:rPr>
          <w:i/>
          <w:iCs/>
          <w:szCs w:val="44"/>
        </w:rPr>
        <w:t>as needed</w:t>
      </w:r>
      <w:r w:rsidR="007F397D" w:rsidRPr="00811327">
        <w:rPr>
          <w:i/>
          <w:iCs/>
          <w:szCs w:val="44"/>
        </w:rPr>
        <w:t>.</w:t>
      </w:r>
      <w:r>
        <w:rPr>
          <w:i/>
          <w:iCs/>
          <w:szCs w:val="44"/>
        </w:rPr>
        <w:t>)</w:t>
      </w:r>
    </w:p>
    <w:p w:rsidR="007F397D" w:rsidRPr="00CA25BC" w:rsidRDefault="007F397D" w:rsidP="007F397D">
      <w:pPr>
        <w:suppressAutoHyphens/>
        <w:ind w:left="2880" w:hanging="2880"/>
        <w:rPr>
          <w:iCs/>
          <w:szCs w:val="44"/>
        </w:rPr>
      </w:pPr>
    </w:p>
    <w:p w:rsidR="007F397D" w:rsidRPr="00811327" w:rsidRDefault="007F397D" w:rsidP="007F397D">
      <w:pPr>
        <w:suppressAutoHyphens/>
        <w:rPr>
          <w:i/>
          <w:iCs/>
          <w:szCs w:val="44"/>
        </w:rPr>
      </w:pPr>
      <w:r>
        <w:rPr>
          <w:i/>
          <w:iCs/>
          <w:szCs w:val="44"/>
        </w:rPr>
        <w:t>At Sung Mass the Reader says</w:t>
      </w:r>
      <w:r w:rsidRPr="00811327">
        <w:rPr>
          <w:i/>
          <w:iCs/>
          <w:szCs w:val="44"/>
        </w:rPr>
        <w:tab/>
      </w:r>
    </w:p>
    <w:p w:rsidR="007F397D" w:rsidRPr="00811327" w:rsidRDefault="007F397D" w:rsidP="007F397D">
      <w:pPr>
        <w:suppressAutoHyphens/>
        <w:rPr>
          <w:spacing w:val="-2"/>
          <w:szCs w:val="44"/>
        </w:rPr>
      </w:pPr>
      <w:r w:rsidRPr="00811327">
        <w:rPr>
          <w:szCs w:val="44"/>
        </w:rPr>
        <w:t xml:space="preserve">Please join me in reading Psalm </w:t>
      </w:r>
      <w:r>
        <w:rPr>
          <w:szCs w:val="44"/>
        </w:rPr>
        <w:t xml:space="preserve">33 </w:t>
      </w:r>
      <w:r w:rsidR="00CA25BC">
        <w:rPr>
          <w:szCs w:val="44"/>
        </w:rPr>
        <w:t xml:space="preserve">as </w:t>
      </w:r>
      <w:r w:rsidRPr="00811327">
        <w:rPr>
          <w:szCs w:val="44"/>
        </w:rPr>
        <w:t xml:space="preserve">found in the </w:t>
      </w:r>
      <w:r w:rsidR="00CA25BC">
        <w:rPr>
          <w:szCs w:val="44"/>
        </w:rPr>
        <w:t xml:space="preserve">service </w:t>
      </w:r>
      <w:r>
        <w:rPr>
          <w:szCs w:val="44"/>
        </w:rPr>
        <w:t>bulletin</w:t>
      </w:r>
      <w:r w:rsidRPr="00811327">
        <w:rPr>
          <w:szCs w:val="44"/>
        </w:rPr>
        <w:t>.</w:t>
      </w:r>
    </w:p>
    <w:p w:rsidR="00CA25BC" w:rsidRDefault="00CA25BC"/>
    <w:p w:rsidR="009461A5" w:rsidRDefault="009461A5">
      <w:r>
        <w:t xml:space="preserve">1 </w:t>
      </w:r>
      <w:r>
        <w:tab/>
        <w:t xml:space="preserve">Rejoice in the </w:t>
      </w:r>
      <w:r>
        <w:rPr>
          <w:rFonts w:eastAsia="Arial Unicode MS" w:cs="Arial Unicode MS"/>
          <w:smallCaps/>
        </w:rPr>
        <w:t>Lord</w:t>
      </w:r>
      <w:r>
        <w:t>, you righteous; *</w:t>
      </w:r>
    </w:p>
    <w:p w:rsidR="009461A5" w:rsidRDefault="009461A5">
      <w:r>
        <w:t xml:space="preserve"> </w:t>
      </w:r>
      <w:r>
        <w:tab/>
        <w:t xml:space="preserve">  it is good for the just to sing praises.</w:t>
      </w:r>
    </w:p>
    <w:p w:rsidR="009461A5" w:rsidRDefault="009461A5">
      <w:r>
        <w:t xml:space="preserve"> </w:t>
      </w:r>
    </w:p>
    <w:p w:rsidR="009461A5" w:rsidRDefault="009461A5">
      <w:r>
        <w:t xml:space="preserve">2 </w:t>
      </w:r>
      <w:r>
        <w:tab/>
        <w:t xml:space="preserve">Praise the </w:t>
      </w:r>
      <w:r>
        <w:rPr>
          <w:rFonts w:eastAsia="Arial Unicode MS" w:cs="Arial Unicode MS"/>
          <w:smallCaps/>
        </w:rPr>
        <w:t>Lord</w:t>
      </w:r>
      <w:r>
        <w:rPr>
          <w:rFonts w:eastAsia="Arial Unicode MS" w:cs="Arial Unicode MS"/>
        </w:rPr>
        <w:t xml:space="preserve"> </w:t>
      </w:r>
      <w:r>
        <w:t>with the harp; *</w:t>
      </w:r>
    </w:p>
    <w:p w:rsidR="009461A5" w:rsidRDefault="009461A5">
      <w:r>
        <w:t xml:space="preserve"> </w:t>
      </w:r>
      <w:r>
        <w:tab/>
        <w:t xml:space="preserve">  play to him upon the psaltery and lyre.</w:t>
      </w:r>
    </w:p>
    <w:p w:rsidR="009461A5" w:rsidRDefault="009461A5">
      <w:r>
        <w:t xml:space="preserve"> </w:t>
      </w:r>
    </w:p>
    <w:p w:rsidR="009461A5" w:rsidRDefault="009461A5">
      <w:r>
        <w:t xml:space="preserve">3 </w:t>
      </w:r>
      <w:r>
        <w:tab/>
        <w:t>Sing for him a new song; *</w:t>
      </w:r>
    </w:p>
    <w:p w:rsidR="00CA25BC" w:rsidRDefault="009461A5">
      <w:pPr>
        <w:ind w:firstLine="720"/>
      </w:pPr>
      <w:r>
        <w:t xml:space="preserve">  sound a fanfare with all your skill upon the </w:t>
      </w:r>
    </w:p>
    <w:p w:rsidR="009461A5" w:rsidRDefault="009461A5" w:rsidP="00CA25BC">
      <w:pPr>
        <w:ind w:left="2160" w:firstLine="720"/>
      </w:pPr>
      <w:r>
        <w:t>trumpet.</w:t>
      </w:r>
    </w:p>
    <w:p w:rsidR="009461A5" w:rsidRDefault="009461A5">
      <w:r>
        <w:t xml:space="preserve"> </w:t>
      </w:r>
    </w:p>
    <w:p w:rsidR="009461A5" w:rsidRDefault="009461A5">
      <w:r>
        <w:t xml:space="preserve">4 </w:t>
      </w:r>
      <w:r>
        <w:tab/>
        <w:t xml:space="preserve">For the word of the </w:t>
      </w:r>
      <w:r>
        <w:rPr>
          <w:rFonts w:eastAsia="Arial Unicode MS" w:cs="Arial Unicode MS"/>
          <w:smallCaps/>
        </w:rPr>
        <w:t>Lord</w:t>
      </w:r>
      <w:r>
        <w:rPr>
          <w:rFonts w:eastAsia="Arial Unicode MS" w:cs="Arial Unicode MS"/>
        </w:rPr>
        <w:t xml:space="preserve"> </w:t>
      </w:r>
      <w:r>
        <w:t>is right, *</w:t>
      </w:r>
    </w:p>
    <w:p w:rsidR="009461A5" w:rsidRDefault="009461A5">
      <w:r>
        <w:t xml:space="preserve"> </w:t>
      </w:r>
      <w:r>
        <w:tab/>
        <w:t xml:space="preserve">  and all his works are sure.</w:t>
      </w:r>
    </w:p>
    <w:p w:rsidR="009461A5" w:rsidRDefault="009461A5">
      <w:r>
        <w:t xml:space="preserve"> </w:t>
      </w:r>
    </w:p>
    <w:p w:rsidR="009461A5" w:rsidRDefault="009461A5">
      <w:r>
        <w:t xml:space="preserve">5 </w:t>
      </w:r>
      <w:r>
        <w:tab/>
        <w:t>He loves righteousness and justice; *</w:t>
      </w:r>
    </w:p>
    <w:p w:rsidR="00CA25BC" w:rsidRDefault="009461A5">
      <w:pPr>
        <w:ind w:firstLine="720"/>
      </w:pPr>
      <w:r>
        <w:t xml:space="preserve">  the loving-kindness of the </w:t>
      </w:r>
      <w:r>
        <w:rPr>
          <w:rFonts w:eastAsia="Arial Unicode MS" w:cs="Arial Unicode MS"/>
          <w:smallCaps/>
        </w:rPr>
        <w:t>Lord</w:t>
      </w:r>
      <w:r>
        <w:rPr>
          <w:rFonts w:eastAsia="Arial Unicode MS" w:cs="Arial Unicode MS"/>
        </w:rPr>
        <w:t xml:space="preserve"> </w:t>
      </w:r>
      <w:r>
        <w:t xml:space="preserve">fills the whole </w:t>
      </w:r>
    </w:p>
    <w:p w:rsidR="009461A5" w:rsidRDefault="009461A5" w:rsidP="00CA25BC">
      <w:pPr>
        <w:ind w:left="2160" w:firstLine="720"/>
      </w:pPr>
      <w:r>
        <w:t>earth.</w:t>
      </w:r>
    </w:p>
    <w:p w:rsidR="00CA25BC" w:rsidRDefault="009461A5">
      <w:pPr>
        <w:ind w:left="720" w:hanging="720"/>
      </w:pPr>
      <w:r>
        <w:lastRenderedPageBreak/>
        <w:t xml:space="preserve">6 </w:t>
      </w:r>
      <w:r>
        <w:tab/>
        <w:t xml:space="preserve">By the word of the </w:t>
      </w:r>
      <w:r>
        <w:rPr>
          <w:rFonts w:eastAsia="Arial Unicode MS" w:cs="Arial Unicode MS"/>
          <w:smallCaps/>
        </w:rPr>
        <w:t>Lord</w:t>
      </w:r>
      <w:r>
        <w:rPr>
          <w:rFonts w:eastAsia="Arial Unicode MS" w:cs="Arial Unicode MS"/>
        </w:rPr>
        <w:t xml:space="preserve"> </w:t>
      </w:r>
      <w:r>
        <w:t xml:space="preserve">were the heavens </w:t>
      </w:r>
    </w:p>
    <w:p w:rsidR="009461A5" w:rsidRDefault="009461A5" w:rsidP="00CA25BC">
      <w:pPr>
        <w:ind w:left="2160" w:firstLine="720"/>
      </w:pPr>
      <w:r>
        <w:t>made,*</w:t>
      </w:r>
    </w:p>
    <w:p w:rsidR="009461A5" w:rsidRDefault="009461A5">
      <w:pPr>
        <w:ind w:firstLine="720"/>
      </w:pPr>
      <w:r>
        <w:t xml:space="preserve">  by the breath of his mouth all the heavenly hosts.</w:t>
      </w:r>
    </w:p>
    <w:p w:rsidR="00CA25BC" w:rsidRDefault="00CA25BC" w:rsidP="00CA25BC"/>
    <w:p w:rsidR="00CA25BC" w:rsidRDefault="00CA25BC" w:rsidP="00CA25BC">
      <w:pPr>
        <w:rPr>
          <w:i/>
        </w:rPr>
      </w:pPr>
      <w:r>
        <w:rPr>
          <w:i/>
        </w:rPr>
        <w:t>The Reader says</w:t>
      </w:r>
    </w:p>
    <w:p w:rsidR="00CA25BC" w:rsidRDefault="00CA25BC" w:rsidP="00CA25BC">
      <w:r>
        <w:t>Please stand for the Gospel.</w:t>
      </w:r>
    </w:p>
    <w:p w:rsidR="00CA25BC" w:rsidRDefault="00CA25BC" w:rsidP="00CA25BC"/>
    <w:p w:rsidR="00CA25BC" w:rsidRDefault="00CA25BC" w:rsidP="00CA25BC"/>
    <w:p w:rsidR="00CA25BC" w:rsidRDefault="00CA25BC" w:rsidP="00CA25BC">
      <w:pPr>
        <w:suppressAutoHyphens/>
        <w:rPr>
          <w:b/>
          <w:spacing w:val="-2"/>
        </w:rPr>
      </w:pPr>
      <w:r>
        <w:rPr>
          <w:b/>
          <w:spacing w:val="-2"/>
        </w:rPr>
        <w:t>The Gospel Acclamation</w:t>
      </w:r>
    </w:p>
    <w:p w:rsidR="00CA25BC" w:rsidRDefault="00CA25BC" w:rsidP="00CA25BC">
      <w:pPr>
        <w:pStyle w:val="BlockText"/>
        <w:ind w:left="0"/>
        <w:jc w:val="left"/>
        <w:rPr>
          <w:i/>
          <w:sz w:val="44"/>
        </w:rPr>
      </w:pPr>
      <w:r>
        <w:rPr>
          <w:i/>
          <w:sz w:val="44"/>
        </w:rPr>
        <w:t>The Reader leads the appointed acclamation.</w:t>
      </w:r>
    </w:p>
    <w:p w:rsidR="009461A5" w:rsidRDefault="009461A5">
      <w:pPr>
        <w:suppressAutoHyphens/>
        <w:rPr>
          <w:spacing w:val="-2"/>
        </w:rPr>
      </w:pPr>
      <w:r>
        <w:rPr>
          <w:i/>
          <w:iCs/>
          <w:spacing w:val="-2"/>
        </w:rPr>
        <w:t>Reader</w:t>
      </w:r>
      <w:r>
        <w:rPr>
          <w:spacing w:val="-2"/>
        </w:rPr>
        <w:tab/>
      </w:r>
      <w:r>
        <w:rPr>
          <w:spacing w:val="-2"/>
        </w:rPr>
        <w:tab/>
        <w:t>Alleluia.</w:t>
      </w:r>
    </w:p>
    <w:p w:rsidR="009461A5" w:rsidRDefault="009461A5">
      <w:pPr>
        <w:suppressAutoHyphens/>
        <w:rPr>
          <w:spacing w:val="-2"/>
        </w:rPr>
      </w:pPr>
      <w:r>
        <w:rPr>
          <w:i/>
          <w:iCs/>
          <w:spacing w:val="-2"/>
        </w:rPr>
        <w:t>People</w:t>
      </w:r>
      <w:r>
        <w:rPr>
          <w:spacing w:val="-2"/>
        </w:rPr>
        <w:tab/>
      </w:r>
      <w:r>
        <w:rPr>
          <w:spacing w:val="-2"/>
        </w:rPr>
        <w:tab/>
        <w:t>Alleluia.</w:t>
      </w:r>
    </w:p>
    <w:p w:rsidR="00CA25BC" w:rsidRDefault="009461A5" w:rsidP="00CA25BC">
      <w:r>
        <w:rPr>
          <w:i/>
          <w:spacing w:val="-2"/>
        </w:rPr>
        <w:t>Reader</w:t>
      </w:r>
      <w:r>
        <w:rPr>
          <w:i/>
          <w:spacing w:val="-2"/>
        </w:rPr>
        <w:tab/>
      </w:r>
      <w:r>
        <w:rPr>
          <w:i/>
          <w:spacing w:val="-2"/>
        </w:rPr>
        <w:tab/>
      </w:r>
      <w:r>
        <w:t>Go therefore and make disciples of</w:t>
      </w:r>
      <w:r w:rsidR="00CA25BC">
        <w:t xml:space="preserve"> </w:t>
      </w:r>
      <w:r>
        <w:t xml:space="preserve">all </w:t>
      </w:r>
    </w:p>
    <w:p w:rsidR="009461A5" w:rsidRDefault="009461A5" w:rsidP="00CA25BC">
      <w:pPr>
        <w:ind w:left="3600" w:firstLine="720"/>
      </w:pPr>
      <w:r>
        <w:t>nations, *</w:t>
      </w:r>
    </w:p>
    <w:p w:rsidR="009461A5" w:rsidRDefault="009461A5">
      <w:pPr>
        <w:ind w:left="1440" w:firstLine="720"/>
      </w:pPr>
      <w:r>
        <w:t xml:space="preserve">  and lo, I am with you always, to the </w:t>
      </w:r>
    </w:p>
    <w:p w:rsidR="009461A5" w:rsidRDefault="007F397D">
      <w:pPr>
        <w:ind w:left="4320" w:firstLine="720"/>
        <w:rPr>
          <w:iCs/>
          <w:spacing w:val="-2"/>
        </w:rPr>
      </w:pPr>
      <w:r>
        <w:t xml:space="preserve">close of </w:t>
      </w:r>
      <w:r w:rsidR="009461A5">
        <w:t>the age.</w:t>
      </w:r>
    </w:p>
    <w:p w:rsidR="009461A5" w:rsidRDefault="009461A5">
      <w:pPr>
        <w:suppressAutoHyphens/>
        <w:rPr>
          <w:spacing w:val="-2"/>
        </w:rPr>
      </w:pPr>
      <w:r>
        <w:rPr>
          <w:i/>
          <w:iCs/>
          <w:spacing w:val="-2"/>
        </w:rPr>
        <w:t>People</w:t>
      </w:r>
      <w:r>
        <w:rPr>
          <w:spacing w:val="-2"/>
        </w:rPr>
        <w:tab/>
      </w:r>
      <w:r>
        <w:rPr>
          <w:spacing w:val="-2"/>
        </w:rPr>
        <w:tab/>
        <w:t>Alleluia.</w:t>
      </w:r>
    </w:p>
    <w:p w:rsidR="00CA25BC" w:rsidRDefault="00CA25BC" w:rsidP="00CA25BC">
      <w:pPr>
        <w:suppressAutoHyphens/>
        <w:rPr>
          <w:spacing w:val="-2"/>
        </w:rPr>
      </w:pPr>
    </w:p>
    <w:p w:rsidR="00CA25BC" w:rsidRDefault="00CA25BC" w:rsidP="00CA25BC">
      <w:pPr>
        <w:suppressAutoHyphens/>
        <w:rPr>
          <w:i/>
          <w:spacing w:val="-2"/>
        </w:rPr>
      </w:pPr>
      <w:r>
        <w:rPr>
          <w:i/>
          <w:spacing w:val="-2"/>
        </w:rPr>
        <w:t>The Reader returns to his or her seat.</w:t>
      </w:r>
    </w:p>
    <w:p w:rsidR="00CA25BC" w:rsidRDefault="00CA25BC" w:rsidP="00CA25BC">
      <w:pPr>
        <w:suppressAutoHyphens/>
        <w:rPr>
          <w:spacing w:val="-2"/>
        </w:rPr>
      </w:pPr>
    </w:p>
    <w:p w:rsidR="009461A5" w:rsidRDefault="009461A5">
      <w:pPr>
        <w:suppressAutoHyphens/>
        <w:rPr>
          <w:spacing w:val="-2"/>
        </w:rPr>
      </w:pPr>
    </w:p>
    <w:p w:rsidR="00BB2DAF" w:rsidRDefault="00BB2DAF">
      <w:pPr>
        <w:rPr>
          <w:b/>
          <w:bCs/>
        </w:rPr>
      </w:pPr>
      <w:r>
        <w:rPr>
          <w:b/>
          <w:bCs/>
        </w:rPr>
        <w:br w:type="page"/>
      </w:r>
    </w:p>
    <w:p w:rsidR="009461A5" w:rsidRDefault="009461A5">
      <w:pPr>
        <w:autoSpaceDE w:val="0"/>
        <w:autoSpaceDN w:val="0"/>
        <w:adjustRightInd w:val="0"/>
        <w:rPr>
          <w:b/>
          <w:bCs/>
        </w:rPr>
      </w:pPr>
      <w:r>
        <w:rPr>
          <w:b/>
          <w:bCs/>
        </w:rPr>
        <w:lastRenderedPageBreak/>
        <w:t>The Holy Gospel</w:t>
      </w:r>
    </w:p>
    <w:p w:rsidR="009461A5" w:rsidRDefault="009461A5">
      <w:pPr>
        <w:autoSpaceDE w:val="0"/>
        <w:autoSpaceDN w:val="0"/>
        <w:adjustRightInd w:val="0"/>
      </w:pPr>
      <w:r>
        <w:rPr>
          <w:i/>
          <w:iCs/>
        </w:rPr>
        <w:t>The Minister says</w:t>
      </w:r>
      <w:r>
        <w:rPr>
          <w:i/>
          <w:iCs/>
        </w:rPr>
        <w:tab/>
      </w:r>
      <w:r>
        <w:rPr>
          <w:i/>
          <w:iCs/>
        </w:rPr>
        <w:tab/>
      </w:r>
      <w:r>
        <w:t>The Lord be with you.</w:t>
      </w:r>
    </w:p>
    <w:p w:rsidR="009461A5" w:rsidRDefault="009461A5">
      <w:pPr>
        <w:autoSpaceDE w:val="0"/>
        <w:autoSpaceDN w:val="0"/>
        <w:adjustRightInd w:val="0"/>
        <w:rPr>
          <w:i/>
          <w:iCs/>
        </w:rPr>
      </w:pPr>
      <w:r>
        <w:rPr>
          <w:i/>
          <w:iCs/>
        </w:rPr>
        <w:t>People</w:t>
      </w:r>
      <w:r>
        <w:tab/>
      </w:r>
      <w:r>
        <w:tab/>
      </w:r>
      <w:r>
        <w:tab/>
      </w:r>
      <w:r>
        <w:tab/>
        <w:t>And also with you.</w:t>
      </w:r>
    </w:p>
    <w:p w:rsidR="009461A5" w:rsidRDefault="009461A5">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9461A5" w:rsidRDefault="009461A5">
      <w:r>
        <w:rPr>
          <w:i/>
          <w:iCs/>
        </w:rPr>
        <w:t>People</w:t>
      </w:r>
      <w:r>
        <w:rPr>
          <w:i/>
          <w:iCs/>
        </w:rPr>
        <w:tab/>
      </w:r>
      <w:r>
        <w:tab/>
      </w:r>
      <w:r>
        <w:tab/>
      </w:r>
      <w:r>
        <w:tab/>
        <w:t>Glory to you, Lord Christ.</w:t>
      </w:r>
    </w:p>
    <w:p w:rsidR="009461A5" w:rsidRDefault="009461A5">
      <w:r>
        <w:t>Jesus went about all the cities and villages, teaching in their synagogues and preaching the gospel of the kingdom, and healing every disease and every infirmity.</w:t>
      </w:r>
      <w:r w:rsidR="00CA25BC">
        <w:t xml:space="preserve"> </w:t>
      </w:r>
      <w:r>
        <w:t>When he saw the crowds, he had compassion for them, because they were harassed and helpless, like sheep without a shepherd.</w:t>
      </w:r>
      <w:r w:rsidR="00CA25BC">
        <w:t xml:space="preserve"> </w:t>
      </w:r>
      <w:r>
        <w:t>Then he said to his disciples, “The harvest is plentiful, but the laborers are few; pray therefore the Lord of the harvest to send out laborers into his harvest.”</w:t>
      </w:r>
    </w:p>
    <w:p w:rsidR="009461A5" w:rsidRDefault="009461A5" w:rsidP="007F397D">
      <w:pPr>
        <w:autoSpaceDE w:val="0"/>
        <w:autoSpaceDN w:val="0"/>
        <w:adjustRightInd w:val="0"/>
      </w:pPr>
      <w:r>
        <w:rPr>
          <w:i/>
          <w:iCs/>
        </w:rPr>
        <w:t>The Minis</w:t>
      </w:r>
      <w:r w:rsidR="007F397D">
        <w:rPr>
          <w:i/>
          <w:iCs/>
        </w:rPr>
        <w:t>ter says</w:t>
      </w:r>
      <w:r>
        <w:rPr>
          <w:i/>
          <w:iCs/>
        </w:rPr>
        <w:tab/>
      </w:r>
      <w:r>
        <w:tab/>
        <w:t>The Gospel of the Lord.</w:t>
      </w:r>
    </w:p>
    <w:sectPr w:rsidR="009461A5" w:rsidSect="007F397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7F" w:rsidRDefault="00E4677F">
      <w:r>
        <w:separator/>
      </w:r>
    </w:p>
  </w:endnote>
  <w:endnote w:type="continuationSeparator" w:id="0">
    <w:p w:rsidR="00E4677F" w:rsidRDefault="00E4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97D" w:rsidRDefault="009461A5">
    <w:pPr>
      <w:pStyle w:val="Footer"/>
      <w:rPr>
        <w:smallCaps/>
        <w:sz w:val="24"/>
      </w:rPr>
    </w:pPr>
    <w:r>
      <w:rPr>
        <w:smallCaps/>
        <w:sz w:val="24"/>
      </w:rPr>
      <w:t>November 14, Consecration of Samuel Seabury</w:t>
    </w:r>
    <w:r w:rsidR="00CA25BC">
      <w:rPr>
        <w:smallCaps/>
        <w:sz w:val="24"/>
      </w:rPr>
      <w:t>:</w:t>
    </w:r>
    <w:r w:rsidR="007F397D">
      <w:rPr>
        <w:smallCaps/>
        <w:sz w:val="24"/>
      </w:rPr>
      <w:t xml:space="preserve"> Mass</w:t>
    </w:r>
  </w:p>
  <w:p w:rsidR="009461A5" w:rsidRDefault="009461A5">
    <w:pPr>
      <w:pStyle w:val="Footer"/>
      <w:rPr>
        <w:sz w:val="24"/>
      </w:rPr>
    </w:pPr>
    <w:r>
      <w:rPr>
        <w:smallCaps/>
        <w:sz w:val="24"/>
      </w:rPr>
      <w:t>Acts 20:28</w:t>
    </w:r>
    <w:r w:rsidR="00F02C91">
      <w:rPr>
        <w:smallCaps/>
        <w:sz w:val="24"/>
      </w:rPr>
      <w:t>-</w:t>
    </w:r>
    <w:r>
      <w:rPr>
        <w:smallCaps/>
        <w:sz w:val="24"/>
      </w:rPr>
      <w:t>32</w:t>
    </w:r>
    <w:r w:rsidR="00CA25BC">
      <w:rPr>
        <w:smallCaps/>
        <w:sz w:val="24"/>
      </w:rPr>
      <w:t xml:space="preserve">; </w:t>
    </w:r>
    <w:r>
      <w:rPr>
        <w:smallCaps/>
        <w:sz w:val="24"/>
      </w:rPr>
      <w:t>Psalm 33:1</w:t>
    </w:r>
    <w:r w:rsidR="00F02C91">
      <w:rPr>
        <w:smallCaps/>
        <w:sz w:val="24"/>
      </w:rPr>
      <w:t>-</w:t>
    </w:r>
    <w:r>
      <w:rPr>
        <w:smallCaps/>
        <w:sz w:val="24"/>
      </w:rPr>
      <w:t>6</w:t>
    </w:r>
    <w:r w:rsidR="00CA25BC">
      <w:rPr>
        <w:smallCaps/>
        <w:sz w:val="24"/>
      </w:rPr>
      <w:t xml:space="preserve">; </w:t>
    </w:r>
    <w:r>
      <w:rPr>
        <w:smallCaps/>
        <w:sz w:val="24"/>
      </w:rPr>
      <w:t>Matthew 9:35</w:t>
    </w:r>
    <w:r w:rsidR="00F02C91">
      <w:rPr>
        <w:smallCaps/>
        <w:sz w:val="24"/>
      </w:rPr>
      <w:t>-</w:t>
    </w:r>
    <w:r>
      <w:rPr>
        <w:smallCaps/>
        <w:sz w:val="24"/>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7F" w:rsidRDefault="00E4677F">
      <w:r>
        <w:separator/>
      </w:r>
    </w:p>
  </w:footnote>
  <w:footnote w:type="continuationSeparator" w:id="0">
    <w:p w:rsidR="00E4677F" w:rsidRDefault="00E46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7D"/>
    <w:rsid w:val="007F397D"/>
    <w:rsid w:val="009461A5"/>
    <w:rsid w:val="00BB2DAF"/>
    <w:rsid w:val="00CA25BC"/>
    <w:rsid w:val="00D949A9"/>
    <w:rsid w:val="00E4677F"/>
    <w:rsid w:val="00F0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13E6075-FBFF-4D26-A5D7-F44F43A7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BalloonText">
    <w:name w:val="Balloon Text"/>
    <w:basedOn w:val="Normal"/>
    <w:link w:val="BalloonTextChar"/>
    <w:rsid w:val="00F02C91"/>
    <w:rPr>
      <w:rFonts w:ascii="Segoe UI" w:hAnsi="Segoe UI" w:cs="Segoe UI"/>
      <w:sz w:val="18"/>
      <w:szCs w:val="18"/>
    </w:rPr>
  </w:style>
  <w:style w:type="character" w:customStyle="1" w:styleId="BalloonTextChar">
    <w:name w:val="Balloon Text Char"/>
    <w:basedOn w:val="DefaultParagraphFont"/>
    <w:link w:val="BalloonText"/>
    <w:rsid w:val="00F0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17163">
      <w:bodyDiv w:val="1"/>
      <w:marLeft w:val="0"/>
      <w:marRight w:val="0"/>
      <w:marTop w:val="0"/>
      <w:marBottom w:val="0"/>
      <w:divBdr>
        <w:top w:val="none" w:sz="0" w:space="0" w:color="auto"/>
        <w:left w:val="none" w:sz="0" w:space="0" w:color="auto"/>
        <w:bottom w:val="none" w:sz="0" w:space="0" w:color="auto"/>
        <w:right w:val="none" w:sz="0" w:space="0" w:color="auto"/>
      </w:divBdr>
    </w:div>
    <w:div w:id="16856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Template>
  <TotalTime>1</TotalTime>
  <Pages>4</Pages>
  <Words>487</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Monica Clare</cp:lastModifiedBy>
  <cp:revision>4</cp:revision>
  <cp:lastPrinted>2015-11-25T16:29:00Z</cp:lastPrinted>
  <dcterms:created xsi:type="dcterms:W3CDTF">2015-10-15T11:47:00Z</dcterms:created>
  <dcterms:modified xsi:type="dcterms:W3CDTF">2015-11-25T16:29:00Z</dcterms:modified>
</cp:coreProperties>
</file>