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7" w:rsidRPr="00E36501" w:rsidRDefault="00CF1EC4" w:rsidP="00E36501">
      <w:pPr>
        <w:pStyle w:val="Heading2"/>
        <w:rPr>
          <w:b w:val="0"/>
          <w:iCs/>
          <w:smallCaps w:val="0"/>
          <w:szCs w:val="44"/>
        </w:rPr>
      </w:pPr>
      <w:r w:rsidRPr="00E36501">
        <w:rPr>
          <w:szCs w:val="44"/>
        </w:rPr>
        <w:t xml:space="preserve">November 2, </w:t>
      </w:r>
      <w:r w:rsidR="00AF1C07" w:rsidRPr="00E36501">
        <w:rPr>
          <w:szCs w:val="44"/>
        </w:rPr>
        <w:t xml:space="preserve">All </w:t>
      </w:r>
      <w:r w:rsidR="00670A48" w:rsidRPr="00E36501">
        <w:rPr>
          <w:szCs w:val="44"/>
        </w:rPr>
        <w:t>Souls’</w:t>
      </w:r>
      <w:r w:rsidR="00A86EFB" w:rsidRPr="00E36501">
        <w:rPr>
          <w:szCs w:val="44"/>
        </w:rPr>
        <w:t xml:space="preserve"> Day: </w:t>
      </w:r>
      <w:r w:rsidR="007254F6" w:rsidRPr="00E36501">
        <w:rPr>
          <w:szCs w:val="44"/>
        </w:rPr>
        <w:t>Evening Prayer</w:t>
      </w:r>
    </w:p>
    <w:p w:rsidR="00AF1C07" w:rsidRPr="00E36501" w:rsidRDefault="00AF1C07" w:rsidP="00E36501">
      <w:pPr>
        <w:rPr>
          <w:iCs/>
          <w:sz w:val="44"/>
          <w:szCs w:val="44"/>
        </w:rPr>
      </w:pPr>
    </w:p>
    <w:p w:rsidR="00670A48" w:rsidRPr="00E36501" w:rsidRDefault="00670A48" w:rsidP="00E36501">
      <w:pPr>
        <w:rPr>
          <w:iCs/>
          <w:sz w:val="44"/>
          <w:szCs w:val="44"/>
        </w:rPr>
      </w:pPr>
    </w:p>
    <w:p w:rsidR="00F767CE" w:rsidRDefault="00AF1C07" w:rsidP="00E36501">
      <w:pPr>
        <w:rPr>
          <w:i/>
          <w:iCs/>
          <w:sz w:val="44"/>
          <w:szCs w:val="44"/>
        </w:rPr>
      </w:pPr>
      <w:r w:rsidRPr="00E36501">
        <w:rPr>
          <w:i/>
          <w:iCs/>
          <w:sz w:val="44"/>
          <w:szCs w:val="44"/>
        </w:rPr>
        <w:t>The First Lesson.</w:t>
      </w:r>
      <w:r w:rsidR="00E36501" w:rsidRPr="00E36501">
        <w:rPr>
          <w:i/>
          <w:iCs/>
          <w:sz w:val="44"/>
          <w:szCs w:val="44"/>
        </w:rPr>
        <w:t xml:space="preserve"> </w:t>
      </w:r>
      <w:r w:rsidRPr="00E36501">
        <w:rPr>
          <w:i/>
          <w:iCs/>
          <w:sz w:val="44"/>
          <w:szCs w:val="44"/>
        </w:rPr>
        <w:t>The Reader begins</w:t>
      </w:r>
    </w:p>
    <w:p w:rsidR="00AF1C07" w:rsidRPr="00E36501" w:rsidRDefault="00AF1C07" w:rsidP="00E36501">
      <w:pPr>
        <w:rPr>
          <w:b/>
          <w:bCs/>
          <w:sz w:val="44"/>
          <w:szCs w:val="44"/>
        </w:rPr>
      </w:pPr>
      <w:r w:rsidRPr="00E36501">
        <w:rPr>
          <w:b/>
          <w:bCs/>
          <w:sz w:val="44"/>
          <w:szCs w:val="44"/>
        </w:rPr>
        <w:t xml:space="preserve">A Reading from the </w:t>
      </w:r>
      <w:r w:rsidR="00F767CE">
        <w:rPr>
          <w:b/>
          <w:bCs/>
          <w:sz w:val="44"/>
          <w:szCs w:val="44"/>
        </w:rPr>
        <w:t>Lamentations of Jeremiah</w:t>
      </w:r>
    </w:p>
    <w:p w:rsidR="00A86EFB" w:rsidRPr="00E36501" w:rsidRDefault="00E36501" w:rsidP="00E36501">
      <w:pPr>
        <w:rPr>
          <w:iCs/>
          <w:sz w:val="44"/>
          <w:szCs w:val="44"/>
        </w:rPr>
      </w:pPr>
      <w:r w:rsidRPr="00E36501">
        <w:rPr>
          <w:sz w:val="44"/>
          <w:szCs w:val="44"/>
        </w:rPr>
        <w:t xml:space="preserve">The steadfast love of the </w:t>
      </w:r>
      <w:r w:rsidRPr="00E36501">
        <w:rPr>
          <w:smallCaps/>
          <w:sz w:val="44"/>
          <w:szCs w:val="44"/>
        </w:rPr>
        <w:t>Lord</w:t>
      </w:r>
      <w:r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never ceases,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his mercies never come to an end;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they are new every morning;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great is thy faithfulness.</w:t>
      </w:r>
      <w:r w:rsidR="00F767CE">
        <w:rPr>
          <w:sz w:val="44"/>
          <w:szCs w:val="44"/>
        </w:rPr>
        <w:t xml:space="preserve"> “</w:t>
      </w:r>
      <w:r w:rsidRPr="00E36501">
        <w:rPr>
          <w:sz w:val="44"/>
          <w:szCs w:val="44"/>
        </w:rPr>
        <w:t xml:space="preserve">The </w:t>
      </w:r>
      <w:r w:rsidRPr="00E36501">
        <w:rPr>
          <w:smallCaps/>
          <w:sz w:val="44"/>
          <w:szCs w:val="44"/>
        </w:rPr>
        <w:t>Lord</w:t>
      </w:r>
      <w:r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is my portion,</w:t>
      </w:r>
      <w:r w:rsidR="00F767CE">
        <w:rPr>
          <w:sz w:val="44"/>
          <w:szCs w:val="44"/>
        </w:rPr>
        <w:t xml:space="preserve">” </w:t>
      </w:r>
      <w:r w:rsidRPr="00E36501">
        <w:rPr>
          <w:sz w:val="44"/>
          <w:szCs w:val="44"/>
        </w:rPr>
        <w:t>says my soul,</w:t>
      </w:r>
      <w:r w:rsidR="00F767CE">
        <w:rPr>
          <w:sz w:val="44"/>
          <w:szCs w:val="44"/>
        </w:rPr>
        <w:t xml:space="preserve"> “</w:t>
      </w:r>
      <w:r w:rsidRPr="00E36501">
        <w:rPr>
          <w:sz w:val="44"/>
          <w:szCs w:val="44"/>
        </w:rPr>
        <w:t>therefore I will hope in him.</w:t>
      </w:r>
      <w:r w:rsidR="00F767CE">
        <w:rPr>
          <w:sz w:val="44"/>
          <w:szCs w:val="44"/>
        </w:rPr>
        <w:t>”</w:t>
      </w:r>
      <w:r w:rsidRPr="00E36501">
        <w:rPr>
          <w:sz w:val="44"/>
          <w:szCs w:val="44"/>
        </w:rPr>
        <w:t xml:space="preserve"> The </w:t>
      </w:r>
      <w:r w:rsidRPr="00E36501">
        <w:rPr>
          <w:smallCaps/>
          <w:sz w:val="44"/>
          <w:szCs w:val="44"/>
        </w:rPr>
        <w:t>Lord</w:t>
      </w:r>
      <w:r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is good to those who wait for him,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to the soul that seeks him.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It is good that one should wait quietly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 xml:space="preserve">for the salvation of the </w:t>
      </w:r>
      <w:r w:rsidR="00F767CE" w:rsidRPr="00E36501">
        <w:rPr>
          <w:smallCaps/>
          <w:sz w:val="44"/>
          <w:szCs w:val="44"/>
        </w:rPr>
        <w:t>Lord</w:t>
      </w:r>
      <w:r w:rsidRPr="00E36501">
        <w:rPr>
          <w:sz w:val="44"/>
          <w:szCs w:val="44"/>
        </w:rPr>
        <w:t>.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For the Lord will not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cast off for ever,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but, though he cause grief, he will have compassion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according to the abundance of his steadfast love;</w:t>
      </w:r>
      <w:r w:rsidR="00F767CE">
        <w:rPr>
          <w:sz w:val="44"/>
          <w:szCs w:val="44"/>
        </w:rPr>
        <w:t xml:space="preserve"> </w:t>
      </w:r>
      <w:r w:rsidRPr="00E36501">
        <w:rPr>
          <w:sz w:val="44"/>
          <w:szCs w:val="44"/>
        </w:rPr>
        <w:t>for he does not willingly afflict</w:t>
      </w:r>
      <w:r w:rsidRPr="00E36501">
        <w:rPr>
          <w:sz w:val="44"/>
          <w:szCs w:val="44"/>
        </w:rPr>
        <w:br/>
        <w:t>or grieve the sons of men.</w:t>
      </w:r>
    </w:p>
    <w:p w:rsidR="00AF1C07" w:rsidRPr="00E36501" w:rsidRDefault="00A86EFB" w:rsidP="00E36501">
      <w:pPr>
        <w:rPr>
          <w:sz w:val="44"/>
          <w:szCs w:val="44"/>
        </w:rPr>
      </w:pPr>
      <w:r w:rsidRPr="00E36501">
        <w:rPr>
          <w:i/>
          <w:iCs/>
          <w:sz w:val="44"/>
          <w:szCs w:val="44"/>
        </w:rPr>
        <w:t>T</w:t>
      </w:r>
      <w:r w:rsidR="00AF1C07" w:rsidRPr="00E36501">
        <w:rPr>
          <w:i/>
          <w:iCs/>
          <w:sz w:val="44"/>
          <w:szCs w:val="44"/>
        </w:rPr>
        <w:t xml:space="preserve">he Reader </w:t>
      </w:r>
      <w:r w:rsidRPr="00E36501">
        <w:rPr>
          <w:i/>
          <w:iCs/>
          <w:sz w:val="44"/>
          <w:szCs w:val="44"/>
        </w:rPr>
        <w:t>concludes</w:t>
      </w:r>
      <w:r w:rsidR="00AF1C07" w:rsidRPr="00E36501">
        <w:rPr>
          <w:sz w:val="44"/>
          <w:szCs w:val="44"/>
        </w:rPr>
        <w:tab/>
      </w:r>
      <w:r w:rsidR="00AF1C07" w:rsidRPr="00E36501">
        <w:rPr>
          <w:sz w:val="44"/>
          <w:szCs w:val="44"/>
        </w:rPr>
        <w:tab/>
        <w:t>The Word of the Lord.</w:t>
      </w:r>
    </w:p>
    <w:p w:rsidR="00A86EFB" w:rsidRPr="00E36501" w:rsidRDefault="00A86EFB" w:rsidP="00E36501">
      <w:pPr>
        <w:rPr>
          <w:iCs/>
          <w:sz w:val="44"/>
          <w:szCs w:val="44"/>
        </w:rPr>
      </w:pPr>
    </w:p>
    <w:p w:rsidR="00A86EFB" w:rsidRPr="00E36501" w:rsidRDefault="00A86EFB" w:rsidP="00E36501">
      <w:pPr>
        <w:rPr>
          <w:iCs/>
          <w:sz w:val="44"/>
          <w:szCs w:val="44"/>
        </w:rPr>
      </w:pPr>
    </w:p>
    <w:p w:rsidR="00AF1C07" w:rsidRPr="00E36501" w:rsidRDefault="00AF1C07" w:rsidP="00E36501">
      <w:pPr>
        <w:rPr>
          <w:sz w:val="44"/>
          <w:szCs w:val="44"/>
        </w:rPr>
      </w:pPr>
      <w:r w:rsidRPr="00E36501">
        <w:rPr>
          <w:i/>
          <w:iCs/>
          <w:sz w:val="44"/>
          <w:szCs w:val="44"/>
        </w:rPr>
        <w:t>The Second Lesson.</w:t>
      </w:r>
      <w:r w:rsidR="00E36501" w:rsidRPr="00E36501">
        <w:rPr>
          <w:i/>
          <w:iCs/>
          <w:sz w:val="44"/>
          <w:szCs w:val="44"/>
        </w:rPr>
        <w:t xml:space="preserve"> </w:t>
      </w:r>
      <w:r w:rsidRPr="00E36501">
        <w:rPr>
          <w:i/>
          <w:iCs/>
          <w:sz w:val="44"/>
          <w:szCs w:val="44"/>
        </w:rPr>
        <w:t>The Reader begins</w:t>
      </w:r>
    </w:p>
    <w:p w:rsidR="00AF1C07" w:rsidRPr="00E36501" w:rsidRDefault="00AF1C07" w:rsidP="00E36501">
      <w:pPr>
        <w:pStyle w:val="Heading2"/>
        <w:rPr>
          <w:smallCaps w:val="0"/>
          <w:szCs w:val="44"/>
        </w:rPr>
      </w:pPr>
      <w:r w:rsidRPr="00E36501">
        <w:rPr>
          <w:smallCaps w:val="0"/>
          <w:szCs w:val="44"/>
        </w:rPr>
        <w:t>A</w:t>
      </w:r>
      <w:r w:rsidR="00A86EFB" w:rsidRPr="00E36501">
        <w:rPr>
          <w:smallCaps w:val="0"/>
          <w:szCs w:val="44"/>
        </w:rPr>
        <w:t xml:space="preserve"> Reading from the </w:t>
      </w:r>
      <w:r w:rsidR="00F767CE">
        <w:rPr>
          <w:smallCaps w:val="0"/>
          <w:szCs w:val="44"/>
        </w:rPr>
        <w:t>Gospel according to John</w:t>
      </w:r>
    </w:p>
    <w:p w:rsidR="00A86EFB" w:rsidRPr="00E36501" w:rsidRDefault="00F767CE" w:rsidP="00E36501">
      <w:pPr>
        <w:rPr>
          <w:sz w:val="44"/>
          <w:szCs w:val="44"/>
        </w:rPr>
      </w:pPr>
      <w:r>
        <w:rPr>
          <w:sz w:val="44"/>
          <w:szCs w:val="44"/>
        </w:rPr>
        <w:t>Jesus said, “</w:t>
      </w:r>
      <w:r w:rsidR="00E36501" w:rsidRPr="00E36501">
        <w:rPr>
          <w:sz w:val="44"/>
          <w:szCs w:val="44"/>
        </w:rPr>
        <w:t xml:space="preserve">Let not your hearts be troubled; believe in God, believe also in me. In my Father's house are many rooms; if it were not so, would I have told you that I go to prepare a place for you? And when I go and prepare a place for you, I will come again and will </w:t>
      </w:r>
      <w:r w:rsidR="00E36501" w:rsidRPr="00E36501">
        <w:rPr>
          <w:sz w:val="44"/>
          <w:szCs w:val="44"/>
        </w:rPr>
        <w:lastRenderedPageBreak/>
        <w:t>take you to myself, that where I am you may be also. And you know the way where I am going.</w:t>
      </w:r>
      <w:r>
        <w:rPr>
          <w:sz w:val="44"/>
          <w:szCs w:val="44"/>
        </w:rPr>
        <w:t>”</w:t>
      </w:r>
      <w:r w:rsidR="00E36501" w:rsidRPr="00E36501">
        <w:rPr>
          <w:sz w:val="44"/>
          <w:szCs w:val="44"/>
        </w:rPr>
        <w:t xml:space="preserve"> Thomas said to him, </w:t>
      </w:r>
      <w:r>
        <w:rPr>
          <w:sz w:val="44"/>
          <w:szCs w:val="44"/>
        </w:rPr>
        <w:t>“</w:t>
      </w:r>
      <w:r w:rsidR="00E36501" w:rsidRPr="00E36501">
        <w:rPr>
          <w:sz w:val="44"/>
          <w:szCs w:val="44"/>
        </w:rPr>
        <w:t>Lord, we do not know where you are going; how can we know the way?</w:t>
      </w:r>
      <w:r>
        <w:rPr>
          <w:sz w:val="44"/>
          <w:szCs w:val="44"/>
        </w:rPr>
        <w:t>”</w:t>
      </w:r>
      <w:r w:rsidR="00E36501" w:rsidRPr="00E36501">
        <w:rPr>
          <w:sz w:val="44"/>
          <w:szCs w:val="44"/>
        </w:rPr>
        <w:t xml:space="preserve"> Jesus said to him, </w:t>
      </w:r>
      <w:r>
        <w:rPr>
          <w:sz w:val="44"/>
          <w:szCs w:val="44"/>
        </w:rPr>
        <w:t>“</w:t>
      </w:r>
      <w:r w:rsidR="00E36501" w:rsidRPr="00E36501">
        <w:rPr>
          <w:sz w:val="44"/>
          <w:szCs w:val="44"/>
        </w:rPr>
        <w:t>I am the way, an</w:t>
      </w:r>
      <w:bookmarkStart w:id="0" w:name="_GoBack"/>
      <w:bookmarkEnd w:id="0"/>
      <w:r w:rsidR="00E36501" w:rsidRPr="00E36501">
        <w:rPr>
          <w:sz w:val="44"/>
          <w:szCs w:val="44"/>
        </w:rPr>
        <w:t>d the truth, and the life; no one comes to the Father, but by me.</w:t>
      </w:r>
      <w:r>
        <w:rPr>
          <w:sz w:val="44"/>
          <w:szCs w:val="44"/>
        </w:rPr>
        <w:t>”</w:t>
      </w:r>
    </w:p>
    <w:p w:rsidR="00AF1C07" w:rsidRPr="00E36501" w:rsidRDefault="00A86EFB" w:rsidP="00E36501">
      <w:pPr>
        <w:rPr>
          <w:sz w:val="44"/>
          <w:szCs w:val="44"/>
        </w:rPr>
      </w:pPr>
      <w:r w:rsidRPr="00E36501">
        <w:rPr>
          <w:i/>
          <w:iCs/>
          <w:sz w:val="44"/>
          <w:szCs w:val="44"/>
        </w:rPr>
        <w:t>The Reader concludes</w:t>
      </w:r>
      <w:r w:rsidRPr="00E36501">
        <w:rPr>
          <w:sz w:val="44"/>
          <w:szCs w:val="44"/>
        </w:rPr>
        <w:tab/>
      </w:r>
      <w:r w:rsidRPr="00E36501">
        <w:rPr>
          <w:sz w:val="44"/>
          <w:szCs w:val="44"/>
        </w:rPr>
        <w:tab/>
        <w:t>The Word of the Lord.</w:t>
      </w:r>
    </w:p>
    <w:sectPr w:rsidR="00AF1C07" w:rsidRPr="00E36501" w:rsidSect="00CF1E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01" w:rsidRDefault="00E36501">
      <w:r>
        <w:separator/>
      </w:r>
    </w:p>
  </w:endnote>
  <w:endnote w:type="continuationSeparator" w:id="0">
    <w:p w:rsidR="00E36501" w:rsidRDefault="00E3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01" w:rsidRDefault="00E36501">
    <w:pPr>
      <w:pStyle w:val="Footer"/>
      <w:rPr>
        <w:smallCaps/>
      </w:rPr>
    </w:pPr>
    <w:r>
      <w:rPr>
        <w:smallCaps/>
      </w:rPr>
      <w:t>All Souls’ Day, November 2: Evening Prayer</w:t>
    </w:r>
  </w:p>
  <w:p w:rsidR="00E36501" w:rsidRDefault="00E36501">
    <w:pPr>
      <w:pStyle w:val="Footer"/>
    </w:pPr>
    <w:r>
      <w:rPr>
        <w:smallCaps/>
      </w:rPr>
      <w:t>Psalms 116, 121; Lamentations 3:22-26,</w:t>
    </w:r>
    <w:r w:rsidR="00742FC4">
      <w:rPr>
        <w:smallCaps/>
      </w:rPr>
      <w:t xml:space="preserve"> </w:t>
    </w:r>
    <w:r>
      <w:rPr>
        <w:smallCaps/>
      </w:rPr>
      <w:t>31</w:t>
    </w:r>
    <w:r w:rsidR="00742FC4">
      <w:rPr>
        <w:smallCaps/>
      </w:rPr>
      <w:t>–</w:t>
    </w:r>
    <w:r>
      <w:rPr>
        <w:smallCaps/>
      </w:rPr>
      <w:t>33; John 14:1</w:t>
    </w:r>
    <w:r w:rsidR="00742FC4">
      <w:rPr>
        <w:smallCaps/>
      </w:rPr>
      <w:t>–</w:t>
    </w:r>
    <w:r>
      <w:rPr>
        <w:smallCaps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01" w:rsidRDefault="00E36501">
      <w:r>
        <w:separator/>
      </w:r>
    </w:p>
  </w:footnote>
  <w:footnote w:type="continuationSeparator" w:id="0">
    <w:p w:rsidR="00E36501" w:rsidRDefault="00E3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8"/>
    <w:rsid w:val="00670A48"/>
    <w:rsid w:val="007254F6"/>
    <w:rsid w:val="00742FC4"/>
    <w:rsid w:val="009D24A2"/>
    <w:rsid w:val="00A4709C"/>
    <w:rsid w:val="00A86EFB"/>
    <w:rsid w:val="00AF1C07"/>
    <w:rsid w:val="00CF1EC4"/>
    <w:rsid w:val="00DF3276"/>
    <w:rsid w:val="00E36501"/>
    <w:rsid w:val="00F767CE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20431A-BC25-42E2-9D66-B286A96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sz w:val="44"/>
    </w:rPr>
  </w:style>
  <w:style w:type="character" w:styleId="Hyperlink">
    <w:name w:val="Hyperlink"/>
    <w:basedOn w:val="DefaultParagraphFont"/>
    <w:rPr>
      <w:color w:val="000099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A86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E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42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EPIPHANY</vt:lpstr>
    </vt:vector>
  </TitlesOfParts>
  <Company>Dell Computer Corporation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EPIPHANY</dc:title>
  <dc:creator>Father S. Gerth</dc:creator>
  <cp:lastModifiedBy>Stephen Gerth</cp:lastModifiedBy>
  <cp:revision>5</cp:revision>
  <cp:lastPrinted>2014-11-03T21:16:00Z</cp:lastPrinted>
  <dcterms:created xsi:type="dcterms:W3CDTF">2011-10-02T20:30:00Z</dcterms:created>
  <dcterms:modified xsi:type="dcterms:W3CDTF">2014-11-03T21:16:00Z</dcterms:modified>
</cp:coreProperties>
</file>