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0B" w:rsidRPr="009C415C" w:rsidRDefault="00AC630B">
      <w:pPr>
        <w:rPr>
          <w:bCs/>
        </w:rPr>
      </w:pPr>
      <w:r>
        <w:rPr>
          <w:b/>
          <w:bCs/>
          <w:smallCaps/>
        </w:rPr>
        <w:t>October 18, Saint Luke the Evangelist</w:t>
      </w:r>
      <w:r w:rsidR="00B30338">
        <w:rPr>
          <w:b/>
          <w:bCs/>
          <w:smallCaps/>
        </w:rPr>
        <w:t>: Mass</w:t>
      </w:r>
    </w:p>
    <w:p w:rsidR="00AC630B" w:rsidRPr="009C415C" w:rsidRDefault="00AC630B"/>
    <w:p w:rsidR="00AC630B" w:rsidRPr="009C415C" w:rsidRDefault="00AC630B">
      <w:pPr>
        <w:pStyle w:val="Header"/>
        <w:tabs>
          <w:tab w:val="clear" w:pos="4320"/>
          <w:tab w:val="clear" w:pos="8640"/>
        </w:tabs>
      </w:pPr>
    </w:p>
    <w:p w:rsidR="00AC630B" w:rsidRDefault="00AC630B">
      <w:pPr>
        <w:rPr>
          <w:i/>
          <w:iCs/>
        </w:rPr>
      </w:pPr>
      <w:r>
        <w:rPr>
          <w:i/>
          <w:iCs/>
        </w:rPr>
        <w:t>The First Lesson. The Reader begins</w:t>
      </w:r>
    </w:p>
    <w:p w:rsidR="00AC630B" w:rsidRDefault="00AC630B">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9C415C" w:rsidRDefault="00AC630B">
      <w:r>
        <w:t>Honor the physician with the honor due him, according to your need of him, for the Lord created him; for healing comes from the Most High, and he will receive a gift from the king. The skill of the physician lifts up his head, and in the presence of great men he is admired. The Lord created medicines from the earth, and a sensible man will not despise them. And he gave skill to men that he might be glorified in his marvelous works. By them he heals and takes away pain; the pharmacist makes of them a compound. His works will never be finished; and from him health is upon the face of the earth. My son, when you are sick do not be negligent, but pray to the Lord, and he will heal you. Give up your faults and direct your hands aright, and cleanse your heart from all sin. And give the physician his place, for the Lord created him; let him not leave you, for there is need of him. There is a time when success lies in the hands of physicians, for they too will pray to the Lord</w:t>
      </w:r>
      <w:r w:rsidR="009C415C">
        <w:t xml:space="preserve"> </w:t>
      </w:r>
      <w:r>
        <w:t>that he should grant</w:t>
      </w:r>
    </w:p>
    <w:p w:rsidR="009C415C" w:rsidRDefault="009C415C">
      <w:r>
        <w:br w:type="page"/>
      </w:r>
      <w:bookmarkStart w:id="0" w:name="_GoBack"/>
      <w:bookmarkEnd w:id="0"/>
    </w:p>
    <w:p w:rsidR="00AC630B" w:rsidRDefault="00AC630B">
      <w:r>
        <w:lastRenderedPageBreak/>
        <w:t>them success in diagnosis and in healing, for the sake of preserving life.</w:t>
      </w:r>
    </w:p>
    <w:p w:rsidR="00AC630B" w:rsidRDefault="00AC630B">
      <w:r>
        <w:rPr>
          <w:i/>
          <w:iCs/>
        </w:rPr>
        <w:t>The Reader concludes</w:t>
      </w:r>
      <w:r>
        <w:tab/>
        <w:t>The Word of the Lord.</w:t>
      </w:r>
    </w:p>
    <w:p w:rsidR="00AC630B" w:rsidRDefault="00AC630B"/>
    <w:p w:rsidR="009C415C" w:rsidRDefault="009C415C"/>
    <w:p w:rsidR="00AC630B" w:rsidRDefault="00AC630B">
      <w:pPr>
        <w:rPr>
          <w:b/>
          <w:bCs/>
        </w:rPr>
      </w:pPr>
      <w:r>
        <w:rPr>
          <w:b/>
          <w:bCs/>
        </w:rPr>
        <w:t>Psalm 147: 1-7</w:t>
      </w:r>
    </w:p>
    <w:p w:rsidR="00B30338" w:rsidRPr="00811327" w:rsidRDefault="00B30338" w:rsidP="00B30338">
      <w:pPr>
        <w:suppressAutoHyphens/>
        <w:rPr>
          <w:i/>
          <w:iCs/>
          <w:szCs w:val="44"/>
        </w:rPr>
      </w:pPr>
      <w:r>
        <w:rPr>
          <w:i/>
          <w:iCs/>
          <w:szCs w:val="44"/>
        </w:rPr>
        <w:t>At Said Mass t</w:t>
      </w:r>
      <w:r w:rsidRPr="00811327">
        <w:rPr>
          <w:i/>
          <w:iCs/>
          <w:szCs w:val="44"/>
        </w:rPr>
        <w:t xml:space="preserve">he </w:t>
      </w:r>
      <w:r w:rsidR="00686682">
        <w:rPr>
          <w:i/>
          <w:iCs/>
          <w:szCs w:val="44"/>
        </w:rPr>
        <w:t>Reader says</w:t>
      </w:r>
      <w:r w:rsidRPr="00811327">
        <w:rPr>
          <w:i/>
          <w:iCs/>
          <w:szCs w:val="44"/>
        </w:rPr>
        <w:tab/>
      </w:r>
    </w:p>
    <w:p w:rsidR="00B30338" w:rsidRPr="00811327" w:rsidRDefault="00B30338" w:rsidP="00B30338">
      <w:pPr>
        <w:suppressAutoHyphens/>
        <w:rPr>
          <w:spacing w:val="-2"/>
          <w:szCs w:val="44"/>
        </w:rPr>
      </w:pPr>
      <w:r w:rsidRPr="00811327">
        <w:rPr>
          <w:szCs w:val="44"/>
        </w:rPr>
        <w:t xml:space="preserve">Please join me in reading Psalm </w:t>
      </w:r>
      <w:r>
        <w:rPr>
          <w:szCs w:val="44"/>
        </w:rPr>
        <w:t>147</w:t>
      </w:r>
      <w:r w:rsidRPr="00811327">
        <w:rPr>
          <w:szCs w:val="44"/>
        </w:rPr>
        <w:t xml:space="preserve">, </w:t>
      </w:r>
      <w:r>
        <w:rPr>
          <w:szCs w:val="44"/>
        </w:rPr>
        <w:t xml:space="preserve">verses 1 through 7, </w:t>
      </w:r>
      <w:r w:rsidRPr="00811327">
        <w:rPr>
          <w:szCs w:val="44"/>
        </w:rPr>
        <w:t xml:space="preserve">found in the red Prayer Book on page </w:t>
      </w:r>
      <w:r>
        <w:rPr>
          <w:szCs w:val="44"/>
        </w:rPr>
        <w:t>804</w:t>
      </w:r>
      <w:r w:rsidRPr="00811327">
        <w:rPr>
          <w:szCs w:val="44"/>
        </w:rPr>
        <w:t>.</w:t>
      </w:r>
    </w:p>
    <w:p w:rsidR="00B30338" w:rsidRDefault="00F258D2" w:rsidP="00B30338">
      <w:pPr>
        <w:suppressAutoHyphens/>
        <w:ind w:left="2880" w:hanging="2880"/>
        <w:rPr>
          <w:i/>
          <w:iCs/>
          <w:szCs w:val="44"/>
        </w:rPr>
      </w:pPr>
      <w:r>
        <w:rPr>
          <w:i/>
          <w:iCs/>
          <w:szCs w:val="44"/>
        </w:rPr>
        <w:t>(</w:t>
      </w:r>
      <w:r w:rsidR="00B30338" w:rsidRPr="00811327">
        <w:rPr>
          <w:i/>
          <w:iCs/>
          <w:szCs w:val="44"/>
        </w:rPr>
        <w:t xml:space="preserve">The Reader repeats the above information </w:t>
      </w:r>
      <w:r>
        <w:rPr>
          <w:i/>
          <w:iCs/>
          <w:szCs w:val="44"/>
        </w:rPr>
        <w:t>as needed.)</w:t>
      </w:r>
    </w:p>
    <w:p w:rsidR="00B30338" w:rsidRDefault="00B30338" w:rsidP="00B30338">
      <w:pPr>
        <w:suppressAutoHyphens/>
        <w:ind w:left="2880" w:hanging="2880"/>
        <w:rPr>
          <w:i/>
          <w:iCs/>
          <w:szCs w:val="44"/>
        </w:rPr>
      </w:pPr>
    </w:p>
    <w:p w:rsidR="00B30338" w:rsidRPr="00811327" w:rsidRDefault="00B30338" w:rsidP="00B30338">
      <w:pPr>
        <w:suppressAutoHyphens/>
        <w:rPr>
          <w:i/>
          <w:iCs/>
          <w:szCs w:val="44"/>
        </w:rPr>
      </w:pPr>
      <w:r>
        <w:rPr>
          <w:i/>
          <w:iCs/>
          <w:szCs w:val="44"/>
        </w:rPr>
        <w:t>At Sung Mass t</w:t>
      </w:r>
      <w:r w:rsidR="00686682">
        <w:rPr>
          <w:i/>
          <w:iCs/>
          <w:szCs w:val="44"/>
        </w:rPr>
        <w:t>he Reader says</w:t>
      </w:r>
      <w:r w:rsidRPr="00811327">
        <w:rPr>
          <w:i/>
          <w:iCs/>
          <w:szCs w:val="44"/>
        </w:rPr>
        <w:tab/>
      </w:r>
    </w:p>
    <w:p w:rsidR="00B30338" w:rsidRPr="00811327" w:rsidRDefault="00B30338" w:rsidP="00B30338">
      <w:pPr>
        <w:suppressAutoHyphens/>
        <w:rPr>
          <w:spacing w:val="-2"/>
          <w:szCs w:val="44"/>
        </w:rPr>
      </w:pPr>
      <w:r w:rsidRPr="00811327">
        <w:rPr>
          <w:szCs w:val="44"/>
        </w:rPr>
        <w:t xml:space="preserve">Please join me in reading Psalm </w:t>
      </w:r>
      <w:r>
        <w:rPr>
          <w:szCs w:val="44"/>
        </w:rPr>
        <w:t xml:space="preserve">147 </w:t>
      </w:r>
      <w:r w:rsidR="00F258D2">
        <w:rPr>
          <w:szCs w:val="44"/>
        </w:rPr>
        <w:t xml:space="preserve">as </w:t>
      </w:r>
      <w:r w:rsidRPr="00811327">
        <w:rPr>
          <w:szCs w:val="44"/>
        </w:rPr>
        <w:t xml:space="preserve">found in the </w:t>
      </w:r>
      <w:r w:rsidR="00F258D2">
        <w:rPr>
          <w:szCs w:val="44"/>
        </w:rPr>
        <w:t xml:space="preserve">service </w:t>
      </w:r>
      <w:r>
        <w:rPr>
          <w:szCs w:val="44"/>
        </w:rPr>
        <w:t>bulletin</w:t>
      </w:r>
      <w:r w:rsidRPr="00811327">
        <w:rPr>
          <w:szCs w:val="44"/>
        </w:rPr>
        <w:t>.</w:t>
      </w:r>
    </w:p>
    <w:p w:rsidR="009C415C" w:rsidRDefault="009C415C"/>
    <w:p w:rsidR="00AC630B" w:rsidRDefault="00AC630B">
      <w:r>
        <w:t>1</w:t>
      </w:r>
      <w:r>
        <w:tab/>
        <w:t>Hallelujah!</w:t>
      </w:r>
    </w:p>
    <w:p w:rsidR="00AC630B" w:rsidRDefault="00AC630B">
      <w:pPr>
        <w:ind w:firstLine="720"/>
      </w:pPr>
      <w:r>
        <w:t>How good it is to sing praises to our God! *</w:t>
      </w:r>
    </w:p>
    <w:p w:rsidR="00AC630B" w:rsidRDefault="00AC630B">
      <w:r>
        <w:t xml:space="preserve"> </w:t>
      </w:r>
      <w:r>
        <w:tab/>
        <w:t xml:space="preserve">  how pleasant it is to honor him with praise!</w:t>
      </w:r>
    </w:p>
    <w:p w:rsidR="00AC630B" w:rsidRDefault="00AC630B">
      <w:r>
        <w:t xml:space="preserve"> </w:t>
      </w:r>
    </w:p>
    <w:p w:rsidR="00AC630B" w:rsidRDefault="00AC630B">
      <w:r>
        <w:t xml:space="preserve">2 </w:t>
      </w:r>
      <w:r>
        <w:tab/>
        <w:t xml:space="preserve">The </w:t>
      </w:r>
      <w:r>
        <w:rPr>
          <w:rFonts w:eastAsia="Arial Unicode MS" w:cs="Arial Unicode MS"/>
          <w:smallCaps/>
        </w:rPr>
        <w:t>Lord</w:t>
      </w:r>
      <w:r>
        <w:rPr>
          <w:rFonts w:eastAsia="Arial Unicode MS" w:cs="Arial Unicode MS"/>
        </w:rPr>
        <w:t xml:space="preserve"> </w:t>
      </w:r>
      <w:r>
        <w:t>rebuilds Jerusalem; *</w:t>
      </w:r>
    </w:p>
    <w:p w:rsidR="00AC630B" w:rsidRDefault="00AC630B">
      <w:r>
        <w:t xml:space="preserve"> </w:t>
      </w:r>
      <w:r>
        <w:tab/>
        <w:t xml:space="preserve">  he gathers the exiles of </w:t>
      </w:r>
      <w:smartTag w:uri="urn:schemas-microsoft-com:office:smarttags" w:element="place">
        <w:smartTag w:uri="urn:schemas-microsoft-com:office:smarttags" w:element="country-region">
          <w:r>
            <w:t>Israel</w:t>
          </w:r>
        </w:smartTag>
      </w:smartTag>
      <w:r>
        <w:t>.</w:t>
      </w:r>
    </w:p>
    <w:p w:rsidR="00AC630B" w:rsidRDefault="00AC630B">
      <w:r>
        <w:t xml:space="preserve"> </w:t>
      </w:r>
    </w:p>
    <w:p w:rsidR="00AC630B" w:rsidRDefault="00AC630B">
      <w:r>
        <w:t xml:space="preserve">3 </w:t>
      </w:r>
      <w:r>
        <w:tab/>
        <w:t>He heals the brokenhearted *</w:t>
      </w:r>
    </w:p>
    <w:p w:rsidR="00AC630B" w:rsidRDefault="00AC630B">
      <w:r>
        <w:t xml:space="preserve"> </w:t>
      </w:r>
      <w:r>
        <w:tab/>
        <w:t xml:space="preserve">  and binds up their wounds.</w:t>
      </w:r>
    </w:p>
    <w:p w:rsidR="00AC630B" w:rsidRDefault="00AC630B">
      <w:r>
        <w:t xml:space="preserve"> </w:t>
      </w:r>
    </w:p>
    <w:p w:rsidR="009C415C" w:rsidRDefault="009C415C">
      <w:r>
        <w:br w:type="page"/>
      </w:r>
    </w:p>
    <w:p w:rsidR="00AC630B" w:rsidRDefault="00AC630B">
      <w:r>
        <w:lastRenderedPageBreak/>
        <w:t xml:space="preserve">4 </w:t>
      </w:r>
      <w:r>
        <w:tab/>
        <w:t>He counts the number of the stars *</w:t>
      </w:r>
    </w:p>
    <w:p w:rsidR="00AC630B" w:rsidRDefault="00AC630B">
      <w:r>
        <w:t xml:space="preserve"> </w:t>
      </w:r>
      <w:r>
        <w:tab/>
        <w:t xml:space="preserve">  and calls them all by their names.</w:t>
      </w:r>
    </w:p>
    <w:p w:rsidR="00AC630B" w:rsidRDefault="00AC630B">
      <w:r>
        <w:t xml:space="preserve"> </w:t>
      </w:r>
    </w:p>
    <w:p w:rsidR="00AC630B" w:rsidRDefault="00AC630B">
      <w:r>
        <w:t xml:space="preserve">5 </w:t>
      </w:r>
      <w:r>
        <w:tab/>
        <w:t xml:space="preserve">Great is our </w:t>
      </w:r>
      <w:r>
        <w:rPr>
          <w:rFonts w:eastAsia="Arial Unicode MS" w:cs="Arial Unicode MS"/>
          <w:smallCaps/>
        </w:rPr>
        <w:t>Lord</w:t>
      </w:r>
      <w:r>
        <w:rPr>
          <w:rFonts w:eastAsia="Arial Unicode MS" w:cs="Arial Unicode MS"/>
        </w:rPr>
        <w:t xml:space="preserve"> </w:t>
      </w:r>
      <w:r>
        <w:t>and mighty in power; *</w:t>
      </w:r>
    </w:p>
    <w:p w:rsidR="00AC630B" w:rsidRDefault="00AC630B">
      <w:r>
        <w:t xml:space="preserve"> </w:t>
      </w:r>
      <w:r>
        <w:tab/>
        <w:t xml:space="preserve">  there is no limit to his wisdom.</w:t>
      </w:r>
    </w:p>
    <w:p w:rsidR="00AC630B" w:rsidRDefault="00AC630B">
      <w:r>
        <w:t xml:space="preserve"> </w:t>
      </w:r>
    </w:p>
    <w:p w:rsidR="00AC630B" w:rsidRDefault="00AC630B">
      <w:r>
        <w:t xml:space="preserve">6 </w:t>
      </w:r>
      <w:r>
        <w:tab/>
        <w:t xml:space="preserve">The </w:t>
      </w:r>
      <w:r>
        <w:rPr>
          <w:rFonts w:eastAsia="Arial Unicode MS" w:cs="Arial Unicode MS"/>
          <w:smallCaps/>
        </w:rPr>
        <w:t>Lord</w:t>
      </w:r>
      <w:r>
        <w:rPr>
          <w:rFonts w:eastAsia="Arial Unicode MS" w:cs="Arial Unicode MS"/>
        </w:rPr>
        <w:t xml:space="preserve"> </w:t>
      </w:r>
      <w:r>
        <w:t>lifts up the lowly, *</w:t>
      </w:r>
    </w:p>
    <w:p w:rsidR="00AC630B" w:rsidRDefault="00AC630B">
      <w:r>
        <w:t xml:space="preserve"> </w:t>
      </w:r>
      <w:r>
        <w:tab/>
        <w:t xml:space="preserve">  but casts the wicked to the ground.</w:t>
      </w:r>
    </w:p>
    <w:p w:rsidR="00AC630B" w:rsidRDefault="00AC630B">
      <w:r>
        <w:t xml:space="preserve"> </w:t>
      </w:r>
    </w:p>
    <w:p w:rsidR="00AC630B" w:rsidRDefault="00AC630B">
      <w:r>
        <w:t xml:space="preserve">7 </w:t>
      </w:r>
      <w:r>
        <w:tab/>
        <w:t xml:space="preserve">Sing to the </w:t>
      </w:r>
      <w:r>
        <w:rPr>
          <w:rFonts w:eastAsia="Arial Unicode MS" w:cs="Arial Unicode MS"/>
          <w:smallCaps/>
        </w:rPr>
        <w:t>Lord</w:t>
      </w:r>
      <w:r>
        <w:rPr>
          <w:rFonts w:eastAsia="Arial Unicode MS" w:cs="Arial Unicode MS"/>
        </w:rPr>
        <w:t xml:space="preserve"> </w:t>
      </w:r>
      <w:r>
        <w:t>with thanksgiving; *</w:t>
      </w:r>
    </w:p>
    <w:p w:rsidR="00AC630B" w:rsidRDefault="00AC630B">
      <w:pPr>
        <w:pStyle w:val="Header"/>
        <w:tabs>
          <w:tab w:val="clear" w:pos="4320"/>
          <w:tab w:val="clear" w:pos="8640"/>
        </w:tabs>
      </w:pPr>
      <w:r>
        <w:t xml:space="preserve"> </w:t>
      </w:r>
      <w:r>
        <w:tab/>
        <w:t xml:space="preserve">  make music to our God upon the harp.</w:t>
      </w:r>
    </w:p>
    <w:p w:rsidR="00AC630B" w:rsidRDefault="00AC630B"/>
    <w:p w:rsidR="00F258D2" w:rsidRDefault="00F258D2"/>
    <w:p w:rsidR="00AC630B" w:rsidRDefault="00AC630B">
      <w:pPr>
        <w:pStyle w:val="Heading1"/>
      </w:pPr>
      <w:r>
        <w:t>The Se</w:t>
      </w:r>
      <w:r w:rsidR="00686682">
        <w:t>cond Lesson. The Reader begins</w:t>
      </w:r>
    </w:p>
    <w:p w:rsidR="00CF02C3" w:rsidRDefault="00AC630B">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rsidR="00AC630B" w:rsidRDefault="00CF02C3">
      <w:pPr>
        <w:rPr>
          <w:b/>
          <w:bCs/>
        </w:rPr>
      </w:pPr>
      <w:r>
        <w:rPr>
          <w:b/>
          <w:bCs/>
        </w:rPr>
        <w:tab/>
      </w:r>
      <w:r w:rsidR="00AC630B">
        <w:rPr>
          <w:b/>
          <w:bCs/>
        </w:rPr>
        <w:t>Second Letter of Paul to Timothy</w:t>
      </w:r>
    </w:p>
    <w:p w:rsidR="00AC630B" w:rsidRDefault="00AC630B">
      <w:pPr>
        <w:pStyle w:val="BodyText"/>
      </w:pPr>
      <w:r>
        <w:t xml:space="preserve">As for you, always be steady, endure suffering, do the work of an evangelist, fulfill your ministry. For I am already on the point of being sacrificed; the time of my departure has come. I have fought the good fight, I have finished the race, I have kept the faith. Henceforth there is laid up for me the crown of righteousness, which the Lord, the righteous judge, will award to me on that Day, and not only to me but also to all who have loved his appearing. Do your best to come to me soon. For Demas, in love with this </w:t>
      </w:r>
      <w:r>
        <w:lastRenderedPageBreak/>
        <w:t xml:space="preserve">present world, has deserted me and gone to Thessalonica; Crescens has gone to Galatia, Titus to Dalmatia. Luke alone is with me. Get Mark and bring him with you; for he is very useful in serving me. Tychicus I have sent to </w:t>
      </w:r>
      <w:smartTag w:uri="urn:schemas-microsoft-com:office:smarttags" w:element="City">
        <w:smartTag w:uri="urn:schemas-microsoft-com:office:smarttags" w:element="place">
          <w:r>
            <w:t>Ephesus</w:t>
          </w:r>
        </w:smartTag>
      </w:smartTag>
      <w:r>
        <w:t>. When you come, bring the cloak that I left with Carpus at Troas, also the books, and above all the parchments.</w:t>
      </w:r>
    </w:p>
    <w:p w:rsidR="00AC630B" w:rsidRDefault="00AC630B">
      <w:r>
        <w:rPr>
          <w:i/>
          <w:iCs/>
        </w:rPr>
        <w:t>The Reader concludes</w:t>
      </w:r>
      <w:r>
        <w:tab/>
        <w:t>The Word of the Lord.</w:t>
      </w:r>
    </w:p>
    <w:p w:rsidR="00AC630B" w:rsidRDefault="00AC630B"/>
    <w:p w:rsidR="00AC630B" w:rsidRPr="00F258D2" w:rsidRDefault="00F258D2">
      <w:pPr>
        <w:rPr>
          <w:i/>
        </w:rPr>
      </w:pPr>
      <w:r w:rsidRPr="00F258D2">
        <w:rPr>
          <w:i/>
        </w:rPr>
        <w:t>The Reader says</w:t>
      </w:r>
    </w:p>
    <w:p w:rsidR="00F258D2" w:rsidRDefault="00F258D2">
      <w:r>
        <w:t>Please stand for the Gospel.</w:t>
      </w:r>
    </w:p>
    <w:p w:rsidR="00F258D2" w:rsidRDefault="00F258D2"/>
    <w:p w:rsidR="00F258D2" w:rsidRDefault="00F258D2"/>
    <w:p w:rsidR="00AC630B" w:rsidRDefault="00AC630B">
      <w:pPr>
        <w:suppressAutoHyphens/>
        <w:rPr>
          <w:b/>
          <w:spacing w:val="-2"/>
        </w:rPr>
      </w:pPr>
      <w:r>
        <w:rPr>
          <w:b/>
          <w:spacing w:val="-2"/>
        </w:rPr>
        <w:t>Verse Before the Gospel</w:t>
      </w:r>
    </w:p>
    <w:p w:rsidR="00AC630B" w:rsidRDefault="00F258D2">
      <w:pPr>
        <w:pStyle w:val="BlockText"/>
        <w:ind w:left="0"/>
        <w:jc w:val="left"/>
        <w:rPr>
          <w:i/>
          <w:sz w:val="44"/>
        </w:rPr>
      </w:pPr>
      <w:r>
        <w:rPr>
          <w:i/>
          <w:sz w:val="44"/>
        </w:rPr>
        <w:t>T</w:t>
      </w:r>
      <w:r w:rsidR="00AC630B">
        <w:rPr>
          <w:i/>
          <w:sz w:val="44"/>
        </w:rPr>
        <w:t xml:space="preserve">he </w:t>
      </w:r>
      <w:r>
        <w:rPr>
          <w:i/>
          <w:sz w:val="44"/>
        </w:rPr>
        <w:t>R</w:t>
      </w:r>
      <w:r w:rsidR="00AC630B">
        <w:rPr>
          <w:i/>
          <w:sz w:val="44"/>
        </w:rPr>
        <w:t>eader leads the appointed acclamation.</w:t>
      </w:r>
    </w:p>
    <w:p w:rsidR="00AC630B" w:rsidRDefault="00AC630B">
      <w:pPr>
        <w:suppressAutoHyphens/>
        <w:rPr>
          <w:spacing w:val="-2"/>
        </w:rPr>
      </w:pPr>
      <w:r>
        <w:rPr>
          <w:i/>
          <w:iCs/>
          <w:spacing w:val="-2"/>
        </w:rPr>
        <w:t>Reader</w:t>
      </w:r>
      <w:r>
        <w:rPr>
          <w:spacing w:val="-2"/>
        </w:rPr>
        <w:tab/>
      </w:r>
      <w:r>
        <w:rPr>
          <w:spacing w:val="-2"/>
        </w:rPr>
        <w:tab/>
        <w:t>Alleluia.</w:t>
      </w:r>
    </w:p>
    <w:p w:rsidR="00AC630B" w:rsidRDefault="00AC630B">
      <w:pPr>
        <w:suppressAutoHyphens/>
        <w:rPr>
          <w:spacing w:val="-2"/>
        </w:rPr>
      </w:pPr>
      <w:r>
        <w:rPr>
          <w:i/>
          <w:iCs/>
          <w:spacing w:val="-2"/>
        </w:rPr>
        <w:t>People</w:t>
      </w:r>
      <w:r>
        <w:rPr>
          <w:spacing w:val="-2"/>
        </w:rPr>
        <w:tab/>
      </w:r>
      <w:r>
        <w:rPr>
          <w:spacing w:val="-2"/>
        </w:rPr>
        <w:tab/>
        <w:t>Alleluia.</w:t>
      </w:r>
    </w:p>
    <w:p w:rsidR="00AC630B" w:rsidRDefault="00AC630B">
      <w:pPr>
        <w:rPr>
          <w:spacing w:val="-2"/>
        </w:rPr>
      </w:pPr>
      <w:r>
        <w:rPr>
          <w:i/>
          <w:spacing w:val="-2"/>
        </w:rPr>
        <w:t>Reader</w:t>
      </w:r>
      <w:r>
        <w:rPr>
          <w:i/>
          <w:spacing w:val="-2"/>
        </w:rPr>
        <w:tab/>
      </w:r>
      <w:r>
        <w:rPr>
          <w:i/>
          <w:spacing w:val="-2"/>
        </w:rPr>
        <w:tab/>
      </w:r>
      <w:r>
        <w:rPr>
          <w:spacing w:val="-2"/>
        </w:rPr>
        <w:t xml:space="preserve">I have chosen you from the world </w:t>
      </w:r>
    </w:p>
    <w:p w:rsidR="00AC630B" w:rsidRDefault="00AC630B">
      <w:pPr>
        <w:ind w:left="2160" w:firstLine="720"/>
        <w:rPr>
          <w:spacing w:val="-2"/>
        </w:rPr>
      </w:pPr>
      <w:r>
        <w:rPr>
          <w:spacing w:val="-2"/>
        </w:rPr>
        <w:t>says the Lord, *</w:t>
      </w:r>
    </w:p>
    <w:p w:rsidR="00AC630B" w:rsidRDefault="00AC630B">
      <w:pPr>
        <w:ind w:left="1440" w:firstLine="720"/>
        <w:rPr>
          <w:iCs/>
          <w:spacing w:val="-2"/>
        </w:rPr>
      </w:pPr>
      <w:r>
        <w:rPr>
          <w:spacing w:val="-2"/>
        </w:rPr>
        <w:t xml:space="preserve">  to go and bear fruit that will last</w:t>
      </w:r>
      <w:r>
        <w:rPr>
          <w:spacing w:val="-2"/>
          <w:sz w:val="40"/>
        </w:rPr>
        <w:t>.</w:t>
      </w:r>
    </w:p>
    <w:p w:rsidR="00AC630B" w:rsidRDefault="00AC630B">
      <w:pPr>
        <w:suppressAutoHyphens/>
        <w:rPr>
          <w:spacing w:val="-2"/>
        </w:rPr>
      </w:pPr>
      <w:r>
        <w:rPr>
          <w:i/>
          <w:iCs/>
          <w:spacing w:val="-2"/>
        </w:rPr>
        <w:t>People</w:t>
      </w:r>
      <w:r>
        <w:rPr>
          <w:spacing w:val="-2"/>
        </w:rPr>
        <w:tab/>
      </w:r>
      <w:r>
        <w:rPr>
          <w:spacing w:val="-2"/>
        </w:rPr>
        <w:tab/>
        <w:t>Alleluia.</w:t>
      </w:r>
    </w:p>
    <w:p w:rsidR="00AC630B" w:rsidRDefault="00AC630B">
      <w:pPr>
        <w:suppressAutoHyphens/>
        <w:rPr>
          <w:spacing w:val="-2"/>
        </w:rPr>
      </w:pPr>
    </w:p>
    <w:p w:rsidR="00F258D2" w:rsidRPr="00F258D2" w:rsidRDefault="00F258D2">
      <w:pPr>
        <w:suppressAutoHyphens/>
        <w:rPr>
          <w:i/>
          <w:spacing w:val="-2"/>
        </w:rPr>
      </w:pPr>
      <w:r w:rsidRPr="00F258D2">
        <w:rPr>
          <w:i/>
          <w:spacing w:val="-2"/>
        </w:rPr>
        <w:t>The Reader returns to his or her seat.</w:t>
      </w:r>
    </w:p>
    <w:p w:rsidR="00F258D2" w:rsidRDefault="00F258D2">
      <w:pPr>
        <w:suppressAutoHyphens/>
        <w:rPr>
          <w:spacing w:val="-2"/>
        </w:rPr>
      </w:pPr>
    </w:p>
    <w:p w:rsidR="00F258D2" w:rsidRDefault="00F258D2">
      <w:pPr>
        <w:suppressAutoHyphens/>
        <w:rPr>
          <w:spacing w:val="-2"/>
        </w:rPr>
      </w:pPr>
    </w:p>
    <w:p w:rsidR="009C415C" w:rsidRDefault="009C415C">
      <w:pPr>
        <w:suppressAutoHyphens/>
        <w:rPr>
          <w:spacing w:val="-2"/>
        </w:rPr>
      </w:pPr>
    </w:p>
    <w:p w:rsidR="00AC630B" w:rsidRDefault="00AC630B">
      <w:pPr>
        <w:autoSpaceDE w:val="0"/>
        <w:autoSpaceDN w:val="0"/>
        <w:adjustRightInd w:val="0"/>
        <w:rPr>
          <w:b/>
          <w:bCs/>
        </w:rPr>
      </w:pPr>
      <w:r>
        <w:rPr>
          <w:b/>
          <w:bCs/>
        </w:rPr>
        <w:lastRenderedPageBreak/>
        <w:t>The Holy Gospel</w:t>
      </w:r>
    </w:p>
    <w:p w:rsidR="00AC630B" w:rsidRDefault="00AC630B">
      <w:pPr>
        <w:autoSpaceDE w:val="0"/>
        <w:autoSpaceDN w:val="0"/>
        <w:adjustRightInd w:val="0"/>
      </w:pPr>
      <w:r>
        <w:rPr>
          <w:i/>
          <w:iCs/>
        </w:rPr>
        <w:t>The Minister says</w:t>
      </w:r>
      <w:r>
        <w:rPr>
          <w:i/>
          <w:iCs/>
        </w:rPr>
        <w:tab/>
      </w:r>
      <w:r>
        <w:rPr>
          <w:i/>
          <w:iCs/>
        </w:rPr>
        <w:tab/>
      </w:r>
      <w:r>
        <w:t>The Lord be with you.</w:t>
      </w:r>
    </w:p>
    <w:p w:rsidR="00AC630B" w:rsidRDefault="00AC630B">
      <w:pPr>
        <w:autoSpaceDE w:val="0"/>
        <w:autoSpaceDN w:val="0"/>
        <w:adjustRightInd w:val="0"/>
        <w:rPr>
          <w:i/>
          <w:iCs/>
        </w:rPr>
      </w:pPr>
      <w:r>
        <w:rPr>
          <w:i/>
          <w:iCs/>
        </w:rPr>
        <w:t>People</w:t>
      </w:r>
      <w:r>
        <w:tab/>
      </w:r>
      <w:r>
        <w:tab/>
      </w:r>
      <w:r>
        <w:tab/>
      </w:r>
      <w:r>
        <w:tab/>
        <w:t>And also with you.</w:t>
      </w:r>
    </w:p>
    <w:p w:rsidR="00AC630B" w:rsidRDefault="00AC630B">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AC630B" w:rsidRDefault="00AC630B">
      <w:r>
        <w:rPr>
          <w:i/>
          <w:iCs/>
        </w:rPr>
        <w:t>People</w:t>
      </w:r>
      <w:r>
        <w:rPr>
          <w:i/>
          <w:iCs/>
        </w:rPr>
        <w:tab/>
      </w:r>
      <w:r>
        <w:tab/>
      </w:r>
      <w:r>
        <w:tab/>
      </w:r>
      <w:r>
        <w:tab/>
        <w:t>Glory to you, Lord Christ.</w:t>
      </w:r>
    </w:p>
    <w:p w:rsidR="00AC630B" w:rsidRDefault="00AC630B">
      <w:r>
        <w:t xml:space="preserve">Jesus returned in the power of the Spirit into </w:t>
      </w:r>
      <w:smartTag w:uri="urn:schemas-microsoft-com:office:smarttags" w:element="place">
        <w:r>
          <w:t>Galilee</w:t>
        </w:r>
      </w:smartTag>
      <w:r>
        <w:t>, and a report concerning him went out through all the surrounding country. And he taught in their synagogues, being glorified by all. And he came to Nazareth, where he had been brought up; and he went to the synagogue, as his custom was, on the sabbath day. And he stood up to read; and there was given to him the book of the prophet Isaiah. He opened the book and found the place where it was written, “The Spirit of the Lord is upon me, because he has anointed me to preach good news to the poor. He has sent me to proclaim release to the captives and recovering of sight to the blind, to set at liberty those who are oppressed, to proclaim the acceptable year of the Lord.” And he closed the book, and gave it back to the attendant, and sat down; and the eyes of all in the synagogue were fixed on him. And he began to say to them, “Today this scripture has been fulfilled in your hearing.”</w:t>
      </w:r>
    </w:p>
    <w:p w:rsidR="00AC630B" w:rsidRDefault="00686682" w:rsidP="00686682">
      <w:pPr>
        <w:autoSpaceDE w:val="0"/>
        <w:autoSpaceDN w:val="0"/>
        <w:adjustRightInd w:val="0"/>
      </w:pPr>
      <w:r>
        <w:rPr>
          <w:i/>
          <w:iCs/>
        </w:rPr>
        <w:t>The Minister says</w:t>
      </w:r>
      <w:r w:rsidR="00AC630B">
        <w:rPr>
          <w:i/>
          <w:iCs/>
        </w:rPr>
        <w:tab/>
      </w:r>
      <w:r w:rsidR="00AC630B">
        <w:tab/>
        <w:t>The Gospel of the Lord.</w:t>
      </w:r>
    </w:p>
    <w:sectPr w:rsidR="00AC630B" w:rsidSect="00CF02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70" w:rsidRDefault="00774170">
      <w:r>
        <w:separator/>
      </w:r>
    </w:p>
  </w:endnote>
  <w:endnote w:type="continuationSeparator" w:id="0">
    <w:p w:rsidR="00774170" w:rsidRDefault="0077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DF" w:rsidRDefault="00ED33DF">
    <w:pPr>
      <w:pStyle w:val="Footer"/>
      <w:rPr>
        <w:smallCaps/>
        <w:sz w:val="24"/>
      </w:rPr>
    </w:pPr>
    <w:r>
      <w:rPr>
        <w:smallCaps/>
        <w:sz w:val="24"/>
      </w:rPr>
      <w:t>Octobe</w:t>
    </w:r>
    <w:r w:rsidR="00EE7A5E">
      <w:rPr>
        <w:smallCaps/>
        <w:sz w:val="24"/>
      </w:rPr>
      <w:t xml:space="preserve">r 18, </w:t>
    </w:r>
    <w:r w:rsidR="00F258D2">
      <w:rPr>
        <w:smallCaps/>
        <w:sz w:val="24"/>
      </w:rPr>
      <w:t>Saint Luke the Evangelist</w:t>
    </w:r>
    <w:r w:rsidR="006E2E2A">
      <w:rPr>
        <w:smallCaps/>
        <w:sz w:val="24"/>
      </w:rPr>
      <w:t xml:space="preserve">: </w:t>
    </w:r>
    <w:r w:rsidR="00F258D2">
      <w:rPr>
        <w:smallCaps/>
        <w:sz w:val="24"/>
      </w:rPr>
      <w:t>Mass</w:t>
    </w:r>
  </w:p>
  <w:p w:rsidR="00ED33DF" w:rsidRPr="00ED33DF" w:rsidRDefault="00ED33DF">
    <w:pPr>
      <w:pStyle w:val="Footer"/>
      <w:rPr>
        <w:smallCaps/>
        <w:sz w:val="24"/>
      </w:rPr>
    </w:pPr>
    <w:r>
      <w:rPr>
        <w:smallCaps/>
        <w:sz w:val="24"/>
      </w:rPr>
      <w:t>Ecclesiasticus 38:1-4, 6-10, 12-14</w:t>
    </w:r>
    <w:r w:rsidR="00F258D2">
      <w:rPr>
        <w:smallCaps/>
        <w:sz w:val="24"/>
      </w:rPr>
      <w:t>;</w:t>
    </w:r>
    <w:r>
      <w:rPr>
        <w:smallCaps/>
        <w:sz w:val="24"/>
      </w:rPr>
      <w:t xml:space="preserve"> Psalm 147:1-7</w:t>
    </w:r>
    <w:r w:rsidR="00F258D2">
      <w:rPr>
        <w:smallCaps/>
        <w:sz w:val="24"/>
      </w:rPr>
      <w:t>;</w:t>
    </w:r>
    <w:r>
      <w:rPr>
        <w:smallCaps/>
        <w:sz w:val="24"/>
      </w:rPr>
      <w:t xml:space="preserve"> 2 Timothy 4:5-13</w:t>
    </w:r>
    <w:r w:rsidR="00F258D2">
      <w:rPr>
        <w:smallCaps/>
        <w:sz w:val="24"/>
      </w:rPr>
      <w:t>;</w:t>
    </w:r>
    <w:r>
      <w:rPr>
        <w:smallCaps/>
        <w:sz w:val="24"/>
      </w:rPr>
      <w:t xml:space="preserve"> Luke 4:14-21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70" w:rsidRDefault="00774170">
      <w:r>
        <w:separator/>
      </w:r>
    </w:p>
  </w:footnote>
  <w:footnote w:type="continuationSeparator" w:id="0">
    <w:p w:rsidR="00774170" w:rsidRDefault="00774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38"/>
    <w:rsid w:val="00295638"/>
    <w:rsid w:val="00686682"/>
    <w:rsid w:val="00686827"/>
    <w:rsid w:val="006E2E2A"/>
    <w:rsid w:val="00774170"/>
    <w:rsid w:val="009C415C"/>
    <w:rsid w:val="009F0554"/>
    <w:rsid w:val="00AC630B"/>
    <w:rsid w:val="00B30338"/>
    <w:rsid w:val="00CF02C3"/>
    <w:rsid w:val="00DA12DB"/>
    <w:rsid w:val="00ED33DF"/>
    <w:rsid w:val="00EE7A5E"/>
    <w:rsid w:val="00F2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FDA5073-A85A-446D-8155-847EE364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3</TotalTime>
  <Pages>5</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2012-07-04T18:43:00Z</cp:lastPrinted>
  <dcterms:created xsi:type="dcterms:W3CDTF">2011-10-13T20:43:00Z</dcterms:created>
  <dcterms:modified xsi:type="dcterms:W3CDTF">2013-08-04T11:14:00Z</dcterms:modified>
</cp:coreProperties>
</file>